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Loďmistr</w:t>
      </w:r>
      <w:bookmarkEnd w:id="1"/>
    </w:p>
    <w:p>
      <w:pPr/>
      <w:r>
        <w:rPr/>
        <w:t xml:space="preserve">Loďmistr vykonává odborné palubní práce na všech typech plavidel. Je oprávněn samostatně řídit plavidla jako zástupce kapitána.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Bosun, Boatswain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monitorování a obsluha palubních strojů a zařízení.</w:t>
      </w:r>
    </w:p>
    <w:p>
      <w:pPr>
        <w:numPr>
          <w:ilvl w:val="0"/>
          <w:numId w:val="5"/>
        </w:numPr>
      </w:pPr>
      <w:r>
        <w:rPr/>
        <w:t xml:space="preserve">Kormidelnické (kapitánské) práce s oprávněním samostatného řízení plavidel na vodních cestách.</w:t>
      </w:r>
    </w:p>
    <w:p>
      <w:pPr>
        <w:numPr>
          <w:ilvl w:val="0"/>
          <w:numId w:val="5"/>
        </w:numPr>
      </w:pPr>
      <w:r>
        <w:rPr/>
        <w:t xml:space="preserve">Zajišťování řádného uložení a stavu palubního inventáře, provozních materiálů a provozuschopného stavu všech palubních zařízení na plavidle.</w:t>
      </w:r>
    </w:p>
    <w:p>
      <w:pPr>
        <w:numPr>
          <w:ilvl w:val="0"/>
          <w:numId w:val="5"/>
        </w:numPr>
      </w:pPr>
      <w:r>
        <w:rPr/>
        <w:t xml:space="preserve">Výpomoc při uvazování jiného plavidla.</w:t>
      </w:r>
    </w:p>
    <w:p>
      <w:pPr>
        <w:numPr>
          <w:ilvl w:val="0"/>
          <w:numId w:val="5"/>
        </w:numPr>
      </w:pPr>
      <w:r>
        <w:rPr/>
        <w:t xml:space="preserve">Kontrola palubních zařízení.</w:t>
      </w:r>
    </w:p>
    <w:p>
      <w:pPr>
        <w:numPr>
          <w:ilvl w:val="0"/>
          <w:numId w:val="5"/>
        </w:numPr>
      </w:pPr>
      <w:r>
        <w:rPr/>
        <w:t xml:space="preserve">Zajištění údržby, pořádku a čistoty na plavidle.</w:t>
      </w:r>
    </w:p>
    <w:p>
      <w:pPr>
        <w:numPr>
          <w:ilvl w:val="0"/>
          <w:numId w:val="5"/>
        </w:numPr>
      </w:pPr>
      <w:r>
        <w:rPr/>
        <w:t xml:space="preserve">Zastupování velitele plavidla, zajišťování služby u kormidla.</w:t>
      </w:r>
    </w:p>
    <w:p>
      <w:pPr>
        <w:numPr>
          <w:ilvl w:val="0"/>
          <w:numId w:val="5"/>
        </w:numPr>
      </w:pPr>
      <w:r>
        <w:rPr/>
        <w:t xml:space="preserve">Účast při přejímání a předávání nákladu.</w:t>
      </w:r>
    </w:p>
    <w:p>
      <w:pPr>
        <w:numPr>
          <w:ilvl w:val="0"/>
          <w:numId w:val="5"/>
        </w:numPr>
      </w:pPr>
      <w:r>
        <w:rPr/>
        <w:t xml:space="preserve">Zajišťování palubních prací, např. vyvazování plavidel, příprava kotev a jejich úklid, zaplétání ocelových a konopných lan, mytí, čištění, údržba a konzervace plavidla, obsluha palubních mechanizmů.</w:t>
      </w:r>
    </w:p>
    <w:p>
      <w:pPr>
        <w:numPr>
          <w:ilvl w:val="0"/>
          <w:numId w:val="5"/>
        </w:numPr>
      </w:pPr>
      <w:r>
        <w:rPr/>
        <w:t xml:space="preserve">Spolupráce při opravách strojního zařízení.</w:t>
      </w:r>
    </w:p>
    <w:p>
      <w:pPr>
        <w:numPr>
          <w:ilvl w:val="0"/>
          <w:numId w:val="5"/>
        </w:numPr>
      </w:pPr>
      <w:r>
        <w:rPr/>
        <w:t xml:space="preserve">Provádění nejnáročnějších lodnických prací při manévrech plavidla, včetně obsluhy vlečného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Průkaz Kapitána A, odborná způsobilost podle vyhlášky č. 42/2015 Sb., o způsobilosti osob k vedení a obsluze plavidel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světelné a zvukové signalizaci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Vyplouvání a kotvení s plavidlem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podle radaru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Vyvazování plavidel, příprava kotev a zaplétání lan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palubních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předávání nákladu přepravovaného na plavidlu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1646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Loďmistr</dc:title>
  <dc:description>Loďmistr vykonává odborné palubní práce na všech typech plavidel. Je oprávněn samostatně řídit plavidla jako zástupce kapitána.</dc:description>
  <dc:subject/>
  <cp:keywords/>
  <cp:category>Povolání</cp:category>
  <cp:lastModifiedBy/>
  <dcterms:created xsi:type="dcterms:W3CDTF">2017-11-22T09:24:20+01:00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