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Tesař pro zhotovování, montáž a opravy složitých vázaných konstrukcí</w:t>
      </w:r>
      <w:bookmarkEnd w:id="1"/>
    </w:p>
    <w:p>
      <w:pPr/>
      <w:r>
        <w:rPr/>
        <w:t xml:space="preserve">Tesař pro zhotovování, montáž a opravy složitých vázaných konstrukcí je specialistou, který zhotovuje, montuje a demontuje složité tesařské konstrukce dřevostaveb, zejména konstrukce krovů tvarově složitých střech, vázaných konstrukcí budov, dřevěných nosníků a vazníků, mostních konstrukcí.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Tesař pro zhotovování, montáž a opravy vázaných konstrukcí, Tesař pro zhotovování a montáž bednění, lešení a pomocných konstrukcí, Tesař pro zhotovování, montáž a opravy složitých vázaných konstrukcí, Tesař pro zhotovování, montáž a opravy dřevostaveb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pro zhotovování, montáž, demontáž a opravy tesařských konstrukcí.</w:t>
      </w:r>
    </w:p>
    <w:p>
      <w:pPr>
        <w:numPr>
          <w:ilvl w:val="0"/>
          <w:numId w:val="5"/>
        </w:numPr>
      </w:pPr>
      <w:r>
        <w:rPr/>
        <w:t xml:space="preserve">Měření, rozvrhování a orýsování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Zaměření a kontrola stavu stavby před výrobou a montáží tesařských konstrukcí.</w:t>
      </w:r>
    </w:p>
    <w:p>
      <w:pPr>
        <w:numPr>
          <w:ilvl w:val="0"/>
          <w:numId w:val="5"/>
        </w:numPr>
      </w:pPr>
      <w:r>
        <w:rPr/>
        <w:t xml:space="preserve">Kontrola parametrů tesařských konstrukcí.</w:t>
      </w:r>
    </w:p>
    <w:p>
      <w:pPr>
        <w:numPr>
          <w:ilvl w:val="0"/>
          <w:numId w:val="5"/>
        </w:numPr>
      </w:pPr>
      <w:r>
        <w:rPr/>
        <w:t xml:space="preserve">Ruční opracování dřevěných materiálů.</w:t>
      </w:r>
    </w:p>
    <w:p>
      <w:pPr>
        <w:numPr>
          <w:ilvl w:val="0"/>
          <w:numId w:val="5"/>
        </w:numPr>
      </w:pPr>
      <w:r>
        <w:rPr/>
        <w:t xml:space="preserve">Strojní obrábění dřevěných materiálů.</w:t>
      </w:r>
    </w:p>
    <w:p>
      <w:pPr>
        <w:numPr>
          <w:ilvl w:val="0"/>
          <w:numId w:val="5"/>
        </w:numPr>
      </w:pPr>
      <w:r>
        <w:rPr/>
        <w:t xml:space="preserve">Zhotovení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Spojování tesařských konstrukcí tesařskými spoji, dřevěnými a kovovými spojovacími prostředky.</w:t>
      </w:r>
    </w:p>
    <w:p>
      <w:pPr>
        <w:numPr>
          <w:ilvl w:val="0"/>
          <w:numId w:val="5"/>
        </w:numPr>
      </w:pPr>
      <w:r>
        <w:rPr/>
        <w:t xml:space="preserve">Zhotovení, montáž a opravy tesařsky vázaných složitých konstrukcí krovů (věží, historických budov).</w:t>
      </w:r>
    </w:p>
    <w:p>
      <w:pPr>
        <w:numPr>
          <w:ilvl w:val="0"/>
          <w:numId w:val="5"/>
        </w:numPr>
      </w:pPr>
      <w:r>
        <w:rPr/>
        <w:t xml:space="preserve">Zhotovení, montáž a opravy tesařsky vázaných konstrukcí budov (hrázděné, podstávkové, roubené a srubové konstrukce)</w:t>
      </w:r>
    </w:p>
    <w:p>
      <w:pPr>
        <w:numPr>
          <w:ilvl w:val="0"/>
          <w:numId w:val="5"/>
        </w:numPr>
      </w:pPr>
      <w:r>
        <w:rPr/>
        <w:t xml:space="preserve">Zhotovení bednění a laťování střech.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Tesař/tesařka pro zhotovování, montáž a opravy složitých vázaných konstrukcí (36-072-H)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dokumentaci, čtení prováděcích výkresů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zhotovování, montáž, demontáž a údržbu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zhotovování, montáž, demontáž a opravy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 před výrobou a montáží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parametrů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tesařských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dřevěných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tesařských konstrukcí tesařskými spoji, dřevěnými a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tesařsky vázaných konstrukcí krovů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BOZ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dřevěných konstrukcí proti klimatickým vlivům a biotickým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bednění a laťování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materiálu a uložení na místě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908E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Tesař pro zhotovování, montáž a opravy složitých vázaných konstrukcí</dc:title>
  <dc:description>Tesař pro zhotovování, montáž a opravy složitých vázaných konstrukcí je specialistou, který zhotovuje, montuje a demontuje složité tesařské konstrukce dřevostaveb, zejména konstrukce krovů tvarově složitých střech, vázaných konstrukcí budov, dřevěných nosníků a vazníků, mostních konstrukcí.</dc:description>
  <dc:subject/>
  <cp:keywords/>
  <cp:category>Specializace</cp:category>
  <cp:lastModifiedBy/>
  <dcterms:created xsi:type="dcterms:W3CDTF">2017-11-22T09:24:10+01:00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