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pracovník - specialista</w:t>
      </w:r>
      <w:bookmarkEnd w:id="1"/>
    </w:p>
    <w:p>
      <w:pPr/>
      <w:r>
        <w:rPr/>
        <w:t xml:space="preserve">Servisní pracovník - specialista zabezpečuje trenérsko-metodický proces v oblasti regenerační a nutriční a zajišťuje údržbu a servis materiálně-technického zařízení sportovců.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údržby a servisu technického zařízení určeného sportovcům.</w:t>
      </w:r>
    </w:p>
    <w:p>
      <w:pPr>
        <w:numPr>
          <w:ilvl w:val="0"/>
          <w:numId w:val="5"/>
        </w:numPr>
      </w:pPr>
      <w:r>
        <w:rPr/>
        <w:t xml:space="preserve">Vypracovávání vhodného stravovacího režimu pro sportovce.</w:t>
      </w:r>
    </w:p>
    <w:p>
      <w:pPr>
        <w:numPr>
          <w:ilvl w:val="0"/>
          <w:numId w:val="5"/>
        </w:numPr>
      </w:pPr>
      <w:r>
        <w:rPr/>
        <w:t xml:space="preserve">Vypracovávání optimální regenerační náplně sportovcům.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specializované činnosti při zabezpečení trenérsko-metodického procesu především v oblasti regenerační, materiálně nutriční a technické.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5342N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vhodného stravovacího režimu pro sportovce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m31.D.6413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optimálních regeneračních režimů sportovců, stanovování jejich obsahu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m31.B.4411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servisu technických zařízení a pomůcek určeného sportovcům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odborných činností při zabezpečování trenérsko-metodického procesu sportovců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trenérsko-metodických procesů v oblasti regenerační, nutriční a servisu materiálně-technických sportovních pomůcek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vliv jednotlivých druhů stravy na lidské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tělesné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racionální výživy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sportu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4" w:name="_Toc14"/>
      <w:r>
        <w:t>Zdravotní podmínky</w:t>
      </w:r>
      <w:bookmarkEnd w:id="14"/>
    </w:p>
    <w:p>
      <w:pPr>
        <w:pStyle w:val="Heading3"/>
      </w:pPr>
      <w:bookmarkStart w:id="15" w:name="_Toc15"/>
      <w:r>
        <w:t>Onemocnění omezující výkon povolání / specializace povolání.</w:t>
      </w:r>
      <w:bookmarkEnd w:id="15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46D3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pracovník - specialista</dc:title>
  <dc:description>Servisní pracovník - specialista zabezpečuje trenérsko-metodický proces v oblasti regenerační a nutriční a zajišťuje údržbu a servis materiálně-technického zařízení sportovců. </dc:description>
  <dc:subject/>
  <cp:keywords/>
  <cp:category>Povolání</cp:category>
  <cp:lastModifiedBy/>
  <dcterms:created xsi:type="dcterms:W3CDTF">2017-11-22T09:24:07+01:00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