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tlakových nádob stabilních</w:t>
      </w:r>
      <w:bookmarkEnd w:id="1"/>
    </w:p>
    <w:p>
      <w:pPr/>
      <w:r>
        <w:rPr/>
        <w:t xml:space="preserve">Revizní technik tlakových nádob stabilních zjišťuje, zda vyhrazené technické zařízení odpovídá požadavkům bezpečnosti práce a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Ověřování technického zařízení dle průvodní dokumentace a kontrola její úplnosti.</w:t>
      </w:r>
    </w:p>
    <w:p>
      <w:pPr>
        <w:numPr>
          <w:ilvl w:val="0"/>
          <w:numId w:val="5"/>
        </w:numPr>
      </w:pPr>
      <w:r>
        <w:rPr/>
        <w:t xml:space="preserve">Vedení dokumentace o provedených revizích a zkouškách.</w:t>
      </w:r>
    </w:p>
    <w:p>
      <w:pPr>
        <w:numPr>
          <w:ilvl w:val="0"/>
          <w:numId w:val="5"/>
        </w:numPr>
      </w:pPr>
      <w:r>
        <w:rPr/>
        <w:t xml:space="preserve">Provádění revizí tlakových nádob stabilních skupiny A nebo B.</w:t>
      </w:r>
    </w:p>
    <w:p>
      <w:pPr>
        <w:numPr>
          <w:ilvl w:val="0"/>
          <w:numId w:val="5"/>
        </w:numPr>
      </w:pPr>
      <w:r>
        <w:rPr/>
        <w:t xml:space="preserve">Provádění zkoušek těsnosti tlakových nádob stabilních skupiny A nebo B.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tlakových nádob stabilních skupiny A nebo B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vybraných technických zařízeních (zdvihacích, tlakových, elektrických nebo plynových).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zpráv o revizi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l24.D.1990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právních předpisech a technických normách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hodnocení rizik v oblasti BOZP a navrhování opatření k jejich minimalizaci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vyhláškách a technických předpisech týkajících se řízení, obsluhy a běžné údržby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provozu, revizích a opravách potrubí, tlakových nádob a kotlů vč. vystavování osvědčení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9EB2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tlakových nádob stabilních</dc:title>
  <dc:description>Revizní technik tlakových nádob stabilních zjišťuje, zda vyhrazené technické zařízení odpovídá požadavkům bezpečnosti práce a provozu.</dc:description>
  <dc:subject/>
  <cp:keywords/>
  <cp:category>Povolání</cp:category>
  <cp:lastModifiedBy/>
  <dcterms:created xsi:type="dcterms:W3CDTF">2017-11-22T09:08:29+01:00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