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analytik</w:t>
      </w:r>
      <w:bookmarkEnd w:id="1"/>
    </w:p>
    <w:p>
      <w:pPr/>
      <w:r>
        <w:rPr/>
        <w:t xml:space="preserve">Inženýr chemie analytik zabezpečuje, případně i provádí rozbory a analýzy materiálů, surovin a výrobků. Zabývá se i koncepcí a metodami jakosti a řízením jakosti chemické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útvaru řízení jakosti chemické výroby, Chemický inženýr, Quality Manager, Metodik řízení kvality, Manažer kvality,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Vývoj a návrhy analytických postupů kontroly materiálových proudů v chemické výrobě včetně její validace.</w:t>
      </w:r>
    </w:p>
    <w:p>
      <w:pPr>
        <w:numPr>
          <w:ilvl w:val="0"/>
          <w:numId w:val="5"/>
        </w:numPr>
      </w:pPr>
      <w:r>
        <w:rPr/>
        <w:t xml:space="preserve">Zabezpečení rozsáhlých analýz a formulace prognóz vývoje pro potřeby chemické výroby.</w:t>
      </w:r>
    </w:p>
    <w:p>
      <w:pPr>
        <w:numPr>
          <w:ilvl w:val="0"/>
          <w:numId w:val="5"/>
        </w:numPr>
      </w:pPr>
      <w:r>
        <w:rPr/>
        <w:t xml:space="preserve">Analýzy příčin nestandardních jevů a procesů v chemické výrobě.</w:t>
      </w:r>
    </w:p>
    <w:p>
      <w:pPr>
        <w:numPr>
          <w:ilvl w:val="0"/>
          <w:numId w:val="5"/>
        </w:numPr>
      </w:pPr>
      <w:r>
        <w:rPr/>
        <w:t xml:space="preserve">Zabezpečení tvorby koncepce a metod jakosti a řízení jakosti chemické výroby.</w:t>
      </w:r>
    </w:p>
    <w:p>
      <w:pPr>
        <w:numPr>
          <w:ilvl w:val="0"/>
          <w:numId w:val="5"/>
        </w:numPr>
      </w:pPr>
      <w:r>
        <w:rPr/>
        <w:t xml:space="preserve">Provádění metodické pomoci a poradenské činnosti při zabezpečování jakosti chemické výroby.</w:t>
      </w:r>
    </w:p>
    <w:p>
      <w:pPr>
        <w:numPr>
          <w:ilvl w:val="0"/>
          <w:numId w:val="5"/>
        </w:numPr>
      </w:pPr>
      <w:r>
        <w:rPr/>
        <w:t xml:space="preserve">Zabezpečení tvorby podkladů, stanovisek a doporučení pro koncepční a strategické rozhodování v oblasti chemické výroby.</w:t>
      </w:r>
    </w:p>
    <w:p>
      <w:pPr>
        <w:numPr>
          <w:ilvl w:val="0"/>
          <w:numId w:val="5"/>
        </w:numPr>
      </w:pPr>
      <w:r>
        <w:rPr/>
        <w:t xml:space="preserve">Řízení odborného týmu.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kontroly a řízení kvality, chemičtí inženýři laboranti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kontroly a řízení kvality, chemičtí inženýři laboranti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koncepce řízení jakosti v chemické výrobě, řízení její tvorby a garance jejích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řízení jakosti, normalizace, metrologie a zkušebnictví v chemické výrobě; její operativní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vyhodnocování ekonomických ztrát z nekvality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v chemické výrobě,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a ekonomických rozborů a studií jakosti a vyhodnocování jakosti a kvality procesů, výrobků a výkonů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evidence dokumentace vztahující se k řízení jakosti, revizím a kontrolám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koordinace systému řízení jakosti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chemických vláken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tuků a kosmetiky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tálového oleje, droždí a dalších vedlejších produktů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výbušin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chemické kameniny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asfaltových izolačních pásů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gumárenské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12A2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analytik</dc:title>
  <dc:description>Inženýr chemie analytik zabezpečuje, případně i provádí rozbory a analýzy materiálů, surovin a výrobků. Zabývá se i koncepcí a metodami jakosti a řízením jakosti chemické výroby.</dc:description>
  <dc:subject/>
  <cp:keywords/>
  <cp:category>Specializace</cp:category>
  <cp:lastModifiedBy/>
  <dcterms:created xsi:type="dcterms:W3CDTF">2017-11-22T09:23:28+01:00</dcterms:created>
  <dcterms:modified xsi:type="dcterms:W3CDTF">2018-02-06T13:27:06+01:00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