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Vedoucí rezervačního oddělení</w:t>
      </w:r>
      <w:bookmarkEnd w:id="1"/>
    </w:p>
    <w:p>
      <w:pPr/>
      <w:r>
        <w:rPr/>
        <w:t xml:space="preserve">Vedoucí rezervačního oddělení řídí ubytovací provoz s kapacitou vyšší než 150 lůžek.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Pohostinství a cestovní ruch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ubytování a hotelový provoz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Vedoucí rezervací,  Reservations Manager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pracovníků rezervačního oddělení</w:t>
      </w:r>
    </w:p>
    <w:p>
      <w:pPr>
        <w:numPr>
          <w:ilvl w:val="0"/>
          <w:numId w:val="5"/>
        </w:numPr>
      </w:pPr>
      <w:r>
        <w:rPr/>
        <w:t xml:space="preserve">Reprezentace hotelu při obchodních jednáních s tuzemskými i zahraničními klienty.</w:t>
      </w:r>
    </w:p>
    <w:p>
      <w:pPr>
        <w:numPr>
          <w:ilvl w:val="0"/>
          <w:numId w:val="5"/>
        </w:numPr>
      </w:pPr>
      <w:r>
        <w:rPr/>
        <w:t xml:space="preserve">Uzavírání kontraktů a smluv na poskytování ubytování a hotelových služeb.</w:t>
      </w:r>
    </w:p>
    <w:p>
      <w:pPr>
        <w:numPr>
          <w:ilvl w:val="0"/>
          <w:numId w:val="5"/>
        </w:numPr>
      </w:pPr>
      <w:r>
        <w:rPr/>
        <w:t xml:space="preserve">Vydávání operativních rozhodnutí k zajištění plynulého provozu ubytovacího úseku.</w:t>
      </w:r>
    </w:p>
    <w:p>
      <w:pPr>
        <w:numPr>
          <w:ilvl w:val="0"/>
          <w:numId w:val="5"/>
        </w:numPr>
      </w:pPr>
      <w:r>
        <w:rPr/>
        <w:t xml:space="preserve">Projednávání a řešení závažných reklamací týkajících se rezervací.</w:t>
      </w:r>
    </w:p>
    <w:p>
      <w:pPr>
        <w:numPr>
          <w:ilvl w:val="0"/>
          <w:numId w:val="5"/>
        </w:numPr>
      </w:pPr>
      <w:r>
        <w:rPr/>
        <w:t xml:space="preserve">Zpracovávání harmonogramu služeb zaměstnanců rezervačního oddělení.</w:t>
      </w:r>
    </w:p>
    <w:p>
      <w:pPr>
        <w:numPr>
          <w:ilvl w:val="0"/>
          <w:numId w:val="5"/>
        </w:numPr>
      </w:pPr>
      <w:r>
        <w:rPr/>
        <w:t xml:space="preserve">Monitorování spokojenosti hostů.</w:t>
      </w:r>
    </w:p>
    <w:p>
      <w:pPr>
        <w:numPr>
          <w:ilvl w:val="0"/>
          <w:numId w:val="5"/>
        </w:numPr>
      </w:pPr>
      <w:r>
        <w:rPr/>
        <w:t xml:space="preserve">Koordinace činností rezervačního oddělení ve vztahu k ostatním úsekům.</w:t>
      </w:r>
    </w:p>
    <w:p>
      <w:pPr>
        <w:numPr>
          <w:ilvl w:val="0"/>
          <w:numId w:val="5"/>
        </w:numPr>
      </w:pPr>
      <w:r>
        <w:rPr/>
        <w:t xml:space="preserve">Realizace obchodní strategie.</w:t>
      </w:r>
    </w:p>
    <w:p>
      <w:pPr>
        <w:numPr>
          <w:ilvl w:val="0"/>
          <w:numId w:val="5"/>
        </w:numPr>
      </w:pPr>
      <w:r>
        <w:rPr/>
        <w:t xml:space="preserve">Zpracovávání pravidelných hlášení a výstupů o obsazenosti hotelu a naplnění cenové strategie.</w:t>
      </w:r>
    </w:p>
    <w:p>
      <w:pPr>
        <w:numPr>
          <w:ilvl w:val="0"/>
          <w:numId w:val="5"/>
        </w:numPr>
      </w:pPr>
      <w:r>
        <w:rPr/>
        <w:t xml:space="preserve">Komunikace se zákazníky v cizím jazyce.</w:t>
      </w:r>
    </w:p>
    <w:p>
      <w:pPr>
        <w:numPr>
          <w:ilvl w:val="0"/>
          <w:numId w:val="5"/>
        </w:numPr>
      </w:pPr>
      <w:r>
        <w:rPr/>
        <w:t xml:space="preserve">Řešení reklamací a stížností zákazníků.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Vedoucí provozu v ubytování, stravování a pohostinství (kromě školních jídelen a menz)</w:t>
      </w:r>
    </w:p>
    <w:p>
      <w:pPr>
        <w:numPr>
          <w:ilvl w:val="0"/>
          <w:numId w:val="5"/>
        </w:numPr>
      </w:pPr>
      <w:r>
        <w:rPr/>
        <w:t xml:space="preserve">Vedoucí provozu stravovacích, ubytovacích a dalších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Vedoucí provozu stravovacích, ubytovacích a dalších zařízení (CZ-ISCO 5151)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40 546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5151</w:t>
            </w:r>
          </w:p>
        </w:tc>
        <w:tc>
          <w:tcPr>
            <w:tcW w:w="2000" w:type="dxa"/>
          </w:tcPr>
          <w:p>
            <w:pPr/>
            <w:r>
              <w:rPr/>
              <w:t xml:space="preserve">Vedoucí provozu stravovacích, ubytovacích a dalších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25 338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51512</w:t>
            </w:r>
          </w:p>
        </w:tc>
        <w:tc>
          <w:tcPr>
            <w:tcW w:w="2000" w:type="dxa"/>
          </w:tcPr>
          <w:p>
            <w:pPr/>
            <w:r>
              <w:rPr/>
              <w:t xml:space="preserve">Vedoucí provozu v ubytování, stravování a pohostinství (kromě školních jídelen a menz)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23 528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Hotelnictví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65-42-N/xx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gastronomie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hotelnictví a turismus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6542M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h31.Z.1111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činnosti pracovníků svěřených úseků v ubytovací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h31.D.8111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a uzavírání smluv s obchodními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h31.C.2113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závažných stížností či reklamací zákazníků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h31.C.2111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smluvních podmínek s obchodními partnery pro poskytování ubytovacích a souvisejících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h31.C.2112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Spoluvytváření obchodní strategie ubytovacího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h31.D.3112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dodržování předpisů v oblasti požární ochrany, ochrany a bezpečnosti zdraví při práci a vnitropodnikových směrnic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h31.D.2111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opatření pro zvýšení kvality poskytovaných ubytovacích služeb, v oblasti technického vybavení, v oblasti personální a v oblasti odměňování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h31.D.8112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požadovaných agend (např. statistická hlášení, harmonogramy služeb, podklady pro zpracování mezd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h31.C.3111</w:t>
            </w:r>
          </w:p>
        </w:tc>
        <w:tc>
          <w:tcPr>
            <w:tcW w:w="3000" w:type="dxa"/>
          </w:tcPr>
          <w:p>
            <w:pPr/>
            <w:r>
              <w:rPr/>
              <w:t xml:space="preserve">Nabídka a prodej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h31.C.1112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o ubytovacích a ostatních službách zákazníkům včetně informací o cenách poskytovaných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h31.D.8122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evidencí, popř. provádění dalších dílčích administrativních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ubytovacích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recepční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DD99DA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Vedoucí rezervačního oddělení</dc:title>
  <dc:description>Vedoucí rezervačního oddělení řídí ubytovací provoz s kapacitou vyšší než 150 lůžek.</dc:description>
  <dc:subject/>
  <cp:keywords/>
  <cp:category>Specializace</cp:category>
  <cp:lastModifiedBy/>
  <dcterms:created xsi:type="dcterms:W3CDTF">2017-11-22T09:23:02+01:00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