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Hudebník</w:t>
      </w:r>
      <w:bookmarkEnd w:id="1"/>
    </w:p>
    <w:p>
      <w:pPr/>
      <w:r>
        <w:rPr/>
        <w:t xml:space="preserve">Hudebník řídí hudební orchestry, skupiny, sólisty a sbory při interpretaci hudebně-dramatických děl, realizuje a řídí nahrávky a zvukové záznamy hudebních nebo slovesných děl, udržuje a zdokonaluje interpretační úroveň sólistů a sborů, vede nástrojové nebo hlasové skupiny a interpretuje kolektivní anebo sólovou část hudebního díla.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hudba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Korepetitor, Hudebník sólista, Vedoucí nástrojové a hlasové skupiny, Hudebník člen orchestru a souboru, Hudební režisér, Dirigent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Nastudování a dirigování hudebních děl.</w:t>
      </w:r>
    </w:p>
    <w:p>
      <w:pPr>
        <w:numPr>
          <w:ilvl w:val="0"/>
          <w:numId w:val="5"/>
        </w:numPr>
      </w:pPr>
      <w:r>
        <w:rPr/>
        <w:t xml:space="preserve">Spolupráce s režiséry při obsazování rolí.</w:t>
      </w:r>
    </w:p>
    <w:p>
      <w:pPr>
        <w:numPr>
          <w:ilvl w:val="0"/>
          <w:numId w:val="5"/>
        </w:numPr>
      </w:pPr>
      <w:r>
        <w:rPr/>
        <w:t xml:space="preserve">Umělecké vedení orchestrů, sólistů a sborů při zkouškách a představeních.</w:t>
      </w:r>
    </w:p>
    <w:p>
      <w:pPr>
        <w:numPr>
          <w:ilvl w:val="0"/>
          <w:numId w:val="5"/>
        </w:numPr>
      </w:pPr>
      <w:r>
        <w:rPr/>
        <w:t xml:space="preserve">Kolektivní interpretace hudebních děl - ve folklorních, tanečních, symfonických a operních souborech.</w:t>
      </w:r>
    </w:p>
    <w:p>
      <w:pPr>
        <w:numPr>
          <w:ilvl w:val="0"/>
          <w:numId w:val="5"/>
        </w:numPr>
      </w:pPr>
      <w:r>
        <w:rPr/>
        <w:t xml:space="preserve">Sólová interpretace hudebních děl - ve folklorních, tanečních, symfonických a operních souborech.</w:t>
      </w:r>
    </w:p>
    <w:p>
      <w:pPr>
        <w:numPr>
          <w:ilvl w:val="0"/>
          <w:numId w:val="5"/>
        </w:numPr>
      </w:pPr>
      <w:r>
        <w:rPr/>
        <w:t xml:space="preserve">Nastudování a interpretace přidělených sólových rolí nebo hudebních partů na zkouškách a představeních.</w:t>
      </w:r>
    </w:p>
    <w:p>
      <w:pPr>
        <w:numPr>
          <w:ilvl w:val="0"/>
          <w:numId w:val="5"/>
        </w:numPr>
      </w:pPr>
      <w:r>
        <w:rPr/>
        <w:t xml:space="preserve">Hudební doprovod nácviků nebo veřejných provádění pěveckých partů, baletních nebo tanečních děl se sólisty a sborem.</w:t>
      </w:r>
    </w:p>
    <w:p>
      <w:pPr>
        <w:numPr>
          <w:ilvl w:val="0"/>
          <w:numId w:val="5"/>
        </w:numPr>
      </w:pPr>
      <w:r>
        <w:rPr/>
        <w:t xml:space="preserve">Vedení nástrojové nebo hlasové skupiny.</w:t>
      </w:r>
    </w:p>
    <w:p>
      <w:pPr>
        <w:numPr>
          <w:ilvl w:val="0"/>
          <w:numId w:val="5"/>
        </w:numPr>
      </w:pPr>
      <w:r>
        <w:rPr/>
        <w:t xml:space="preserve">Režie hudebních a komponovaných pořadů, vedení inscenačního týmu.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Dirigenti, kapelníci, primáši</w:t>
      </w:r>
    </w:p>
    <w:p>
      <w:pPr>
        <w:numPr>
          <w:ilvl w:val="0"/>
          <w:numId w:val="5"/>
        </w:numPr>
      </w:pPr>
      <w:r>
        <w:rPr/>
        <w:t xml:space="preserve">Hudebníci, zpěváci a skladatelé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Hudebníci, zpěváci a skladatelé (CZ-ISCO 2652)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52 583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2652</w:t>
            </w:r>
          </w:p>
        </w:tc>
        <w:tc>
          <w:tcPr>
            <w:tcW w:w="2000" w:type="dxa"/>
          </w:tcPr>
          <w:p>
            <w:pPr/>
            <w:r>
              <w:rPr/>
              <w:t xml:space="preserve">Hudebníci, zpěváci a skladatelé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38 909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2652</w:t>
            </w:r>
          </w:p>
        </w:tc>
        <w:tc>
          <w:tcPr>
            <w:tcW w:w="3000" w:type="dxa"/>
          </w:tcPr>
          <w:p>
            <w:pPr/>
            <w:r>
              <w:rPr/>
              <w:t xml:space="preserve">Hudebníci, zpěváci a skladatelé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Kompetenční požadavky</w:t>
      </w:r>
      <w:bookmarkEnd w:id="9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0" w:name="_Toc10"/>
      <w:r>
        <w:t>Digitální kompetence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67889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Hudebník</dc:title>
  <dc:description>Hudebník řídí hudební orchestry, skupiny, sólisty a sbory při interpretaci hudebně-dramatických děl, realizuje a řídí nahrávky a zvukové záznamy hudebních nebo slovesných děl, udržuje a zdokonaluje interpretační úroveň sólistů a sborů, vede nástrojové nebo hlasové skupiny a interpretuje kolektivní anebo sólovou část hudebního díla.</dc:description>
  <dc:subject/>
  <cp:keywords/>
  <cp:category>Povolání</cp:category>
  <cp:lastModifiedBy/>
  <dcterms:created xsi:type="dcterms:W3CDTF">2017-11-22T09:22:53+01:00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