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kovolijec a cizelér</w:t>
      </w:r>
      <w:bookmarkEnd w:id="1"/>
    </w:p>
    <w:p>
      <w:pPr/>
      <w:r>
        <w:rPr/>
        <w:t xml:space="preserve">Umělecký kovolijec a cizelér zhotovuje formy k odlévání, odlévá a opracovává lité nebo z plechu tepané plastiky, sochy, reliéfy a další předměty z různých druhů kovů, zhotovuje a vyměňuje jejich poškozené části a provádí povrchové úpravy a dokončovací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Umělecký kovolijec, Umělecký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Příprava uměleckořemeslného záměru včetně modelu.</w:t>
      </w:r>
    </w:p>
    <w:p>
      <w:pPr>
        <w:numPr>
          <w:ilvl w:val="0"/>
          <w:numId w:val="5"/>
        </w:numPr>
      </w:pPr>
      <w:r>
        <w:rPr/>
        <w:t xml:space="preserve">Volba materiálů a pracovních postupů pro zhotovení uměleckých odlitků z kovů.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Zhotovení a úpravy slévárenských forem.</w:t>
      </w:r>
    </w:p>
    <w:p>
      <w:pPr>
        <w:numPr>
          <w:ilvl w:val="0"/>
          <w:numId w:val="5"/>
        </w:numPr>
      </w:pPr>
      <w:r>
        <w:rPr/>
        <w:t xml:space="preserve">Tavení kovů, odlévání forem a vyjímání odlitků.</w:t>
      </w:r>
    </w:p>
    <w:p>
      <w:pPr>
        <w:numPr>
          <w:ilvl w:val="0"/>
          <w:numId w:val="5"/>
        </w:numPr>
      </w:pPr>
      <w:r>
        <w:rPr/>
        <w:t xml:space="preserve">Zhotovení jednoduchých sádrových a voskových modelů, včetně snímání povrchů, vytváření forem a odlévání těchto modelů.</w:t>
      </w:r>
    </w:p>
    <w:p>
      <w:pPr>
        <w:numPr>
          <w:ilvl w:val="0"/>
          <w:numId w:val="5"/>
        </w:numPr>
      </w:pPr>
      <w:r>
        <w:rPr/>
        <w:t xml:space="preserve">Příprava odlitků k opracování včetně sestavování mnohadílných odlitků a jejich spojování včetně svařování.</w:t>
      </w:r>
    </w:p>
    <w:p>
      <w:pPr>
        <w:numPr>
          <w:ilvl w:val="0"/>
          <w:numId w:val="5"/>
        </w:numPr>
      </w:pPr>
      <w:r>
        <w:rPr/>
        <w:t xml:space="preserve">Opracování odlitků a cizelování výrobků ručně nebo s použitím nástrojů.</w:t>
      </w:r>
    </w:p>
    <w:p>
      <w:pPr>
        <w:numPr>
          <w:ilvl w:val="0"/>
          <w:numId w:val="5"/>
        </w:numPr>
      </w:pPr>
      <w:r>
        <w:rPr/>
        <w:t xml:space="preserve">Oprava, obnova, údržba a rekonstrukce děl z kovů.</w:t>
      </w:r>
    </w:p>
    <w:p>
      <w:pPr>
        <w:numPr>
          <w:ilvl w:val="0"/>
          <w:numId w:val="5"/>
        </w:numPr>
      </w:pPr>
      <w:r>
        <w:rPr/>
        <w:t xml:space="preserve">Obsluha strojů a zařízení při výrobě a opracování odlitků včetně svařovacích zařízení.</w:t>
      </w:r>
    </w:p>
    <w:p>
      <w:pPr>
        <w:numPr>
          <w:ilvl w:val="0"/>
          <w:numId w:val="5"/>
        </w:numPr>
      </w:pPr>
      <w:r>
        <w:rPr/>
        <w:t xml:space="preserve">Konečná úprava a konzervace odlitků a cizelování výrobků.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 a protipožární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uměleckých a tradičních řemesel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odlévání předmětů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cizelování předmětů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sádrových modelů a modelů z vosku pro technologii odlévání na ztracený model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a formování reliéfu, plastiky a figury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formování a odlévání jednoduchých odlitků umělecké řemeslné výroby, např. medailí, reliéfů, desek s textem, klíčů, dveřních závěsů, štítků, kování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uměleckých odlitků složených z více kusů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slícovávání a montáž větších částí litých, kovových figur a plastik, včetně jejich spojování a ukotvování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předmětů tepaných z měděných, mosazných a ocelových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BOZP, hygieny práce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nástrojů a pomůcek pro ruční cizelování, včetně jejich úprav pro potřeby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povrchová úprava uměleckých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opravy, renovování a montáž hotových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kresby a malby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988D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kovolijec a cizelér</dc:title>
  <dc:description>Umělecký kovolijec a cizelér zhotovuje formy k odlévání, odlévá a opracovává lité nebo z plechu tepané plastiky, sochy, reliéfy a další předměty z různých druhů kovů, zhotovuje a vyměňuje jejich poškozené části a provádí povrchové úpravy a dokončovací práce.</dc:description>
  <dc:subject/>
  <cp:keywords/>
  <cp:category>Povolání</cp:category>
  <cp:lastModifiedBy/>
  <dcterms:created xsi:type="dcterms:W3CDTF">2017-11-22T09:07:23+01:00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