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aerobiku</w:t>
      </w:r>
      <w:bookmarkEnd w:id="1"/>
    </w:p>
    <w:p>
      <w:pPr/>
      <w:r>
        <w:rPr/>
        <w:t xml:space="preserve">Instruktor aerobiku vede lekce skupinových cvičení při aktivním zapojení hudby a různých taneční stylů, s cílem zlepšit celkovou fyzickou i psychickou kondici člověka, jeho pohybovou gramotnost a fyzické dovednosti.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Cvičitel aerobiku, Instruktor aerobních forem cvičení, Instruktor dance aerobiku, Lektor aerobiku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– držení těla v postoji i v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Sestavení vhodného cvičebního programu pro skupinovou lekci aerobních a tanečních forem cvičení.</w:t>
      </w:r>
    </w:p>
    <w:p>
      <w:pPr>
        <w:numPr>
          <w:ilvl w:val="0"/>
          <w:numId w:val="5"/>
        </w:numPr>
      </w:pPr>
      <w:r>
        <w:rPr/>
        <w:t xml:space="preserve">Předvedení prvků aerobní a taneční lekce,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Vedení skupinové lekce aerobních a tanečních forem cvičení.</w:t>
      </w:r>
    </w:p>
    <w:p>
      <w:pPr>
        <w:numPr>
          <w:ilvl w:val="0"/>
          <w:numId w:val="5"/>
        </w:numPr>
      </w:pPr>
      <w:r>
        <w:rPr/>
        <w:t xml:space="preserve">Modifikace cvičebního programu aerobních a tanečních forem cvičení pro specifické cílové skupiny (těhotné, po porodu, děti, senioři).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Publikační činnost v rámci propagace zdravého životního stylu.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Instruktor/instruktorka aerobiku (74-001-H)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pohybové soustavy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držení těla v polohách a pohybech a analýza pohybových stereotypů pro potřeby aerobních a tanečních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vhodného cvičebního programu pro skupinovou lekci aerobních a tanečních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skupinové lekce aerobních a tanečních forem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aerobních a tanečních forem cvičení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lekcích skupinového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 při sportovních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C766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aerobiku</dc:title>
  <dc:description>Instruktor aerobiku vede lekce skupinových cvičení při aktivním zapojení hudby a různých taneční stylů, s cílem zlepšit celkovou fyzickou i psychickou kondici člověka, jeho pohybovou gramotnost a fyzické dovednosti. </dc:description>
  <dc:subject/>
  <cp:keywords/>
  <cp:category>Specializace</cp:category>
  <cp:lastModifiedBy/>
  <dcterms:created xsi:type="dcterms:W3CDTF">2017-11-22T09:21:34+01:00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