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výzkumu vrtů a sond</w:t>
      </w:r>
      <w:bookmarkEnd w:id="1"/>
    </w:p>
    <w:p>
      <w:pPr/>
      <w:r>
        <w:rPr/>
        <w:t xml:space="preserve">Pracovník výzkumu vrtů a sond provádí měření a technologické operace v plynových, ropných, zásobníkových a geotermálních vrtech a sondách. 
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těžba ropy, zemního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měřicí soupravy.</w:t>
      </w:r>
    </w:p>
    <w:p>
      <w:pPr>
        <w:numPr>
          <w:ilvl w:val="0"/>
          <w:numId w:val="5"/>
        </w:numPr>
      </w:pPr>
      <w:r>
        <w:rPr/>
        <w:t xml:space="preserve">Obsluha měřicích přístrojů.</w:t>
      </w:r>
    </w:p>
    <w:p>
      <w:pPr>
        <w:numPr>
          <w:ilvl w:val="0"/>
          <w:numId w:val="5"/>
        </w:numPr>
      </w:pPr>
      <w:r>
        <w:rPr/>
        <w:t xml:space="preserve">Měření tlaku, teplot, průchodnosti.</w:t>
      </w:r>
    </w:p>
    <w:p>
      <w:pPr>
        <w:numPr>
          <w:ilvl w:val="0"/>
          <w:numId w:val="5"/>
        </w:numPr>
      </w:pPr>
      <w:r>
        <w:rPr/>
        <w:t xml:space="preserve">Odběr vzorků.</w:t>
      </w:r>
    </w:p>
    <w:p>
      <w:pPr>
        <w:numPr>
          <w:ilvl w:val="0"/>
          <w:numId w:val="5"/>
        </w:numPr>
      </w:pPr>
      <w:r>
        <w:rPr/>
        <w:t xml:space="preserve">Provádění technologických (slickline) operací.</w:t>
      </w:r>
    </w:p>
    <w:p>
      <w:pPr>
        <w:numPr>
          <w:ilvl w:val="0"/>
          <w:numId w:val="5"/>
        </w:numPr>
      </w:pPr>
      <w:r>
        <w:rPr/>
        <w:t xml:space="preserve">Přenos dat z hloubkoměrů měřicích vozidel do počítače.</w:t>
      </w:r>
    </w:p>
    <w:p>
      <w:pPr>
        <w:numPr>
          <w:ilvl w:val="0"/>
          <w:numId w:val="5"/>
        </w:numPr>
      </w:pPr>
      <w:r>
        <w:rPr/>
        <w:t xml:space="preserve">Provádění výpočtu požadovaných ukazatelů.</w:t>
      </w:r>
    </w:p>
    <w:p>
      <w:pPr>
        <w:numPr>
          <w:ilvl w:val="0"/>
          <w:numId w:val="5"/>
        </w:numPr>
      </w:pPr>
      <w:r>
        <w:rPr/>
        <w:t xml:space="preserve">Údržba měřicích přístrojů a technického zařízení.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Pracovní podmínky</w:t>
      </w:r>
      <w:bookmarkEnd w:id="3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Odbnorná způsobilost podle vyhlášky č. 71/2002 Sb., o zdolávání havárií v dolech a při těžbě ropy a zemního plynu </w:t>
      </w:r>
    </w:p>
    <w:p/>
    <w:p>
      <w:pPr>
        <w:pStyle w:val="Heading3"/>
      </w:pPr>
      <w:bookmarkStart w:id="9" w:name="_Toc9"/>
      <w:r>
        <w:t>Další vhodné kvalifikace</w:t>
      </w:r>
      <w:bookmarkEnd w:id="9"/>
    </w:p>
    <w:p>
      <w:pPr>
        <w:numPr>
          <w:ilvl w:val="0"/>
          <w:numId w:val="5"/>
        </w:numPr>
      </w:pPr>
      <w:r>
        <w:rPr/>
        <w:t xml:space="preserve">doporučené - Certifikát IWCF – Well Intervention </w:t>
      </w:r>
    </w:p>
    <w:p/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e71.D.1092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práce, správné používání pracovních pomůcek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d12.B.0004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hydraulických vrátků měřicích a slickline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d11.D.8026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se softwarem pro odborné aplikace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technologických zařízení vrtů, sond a souprav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 vrtů a sond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Obecné dovednosti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4" w:name="_Toc14"/>
      <w:r>
        <w:t>Digitální kompetence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5" w:name="_Toc15"/>
      <w:r>
        <w:t>Měkké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18" w:name="_Toc18"/>
      <w:r>
        <w:t>Onemocnění vylučující výkon povolání / specializace povolání.e</w:t>
      </w:r>
      <w:bookmarkEnd w:id="18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3DF0D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výzkumu vrtů a sond</dc:title>
  <dc:description>Pracovník výzkumu vrtů a sond provádí měření a technologické operace v plynových, ropných, zásobníkových a geotermálních vrtech a sondách. 
</dc:description>
  <dc:subject/>
  <cp:keywords/>
  <cp:category>Specializace</cp:category>
  <cp:lastModifiedBy/>
  <dcterms:created xsi:type="dcterms:W3CDTF">2017-11-22T09:21:31+01:00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