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linky pro výrobu krmných směsí</w:t>
      </w:r>
      <w:bookmarkEnd w:id="1"/>
    </w:p>
    <w:p>
      <w:pPr/>
      <w:r>
        <w:rPr/>
        <w:t xml:space="preserve">Operátor linky pro výrobu krmných směsí vyrábí krmné směsi všech druhů a typů, včetně medikovaných.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Nastavení výrobního procesu na plně automatické nebo poloautomatické výrobní lince.</w:t>
      </w:r>
    </w:p>
    <w:p>
      <w:pPr>
        <w:numPr>
          <w:ilvl w:val="0"/>
          <w:numId w:val="5"/>
        </w:numPr>
      </w:pPr>
      <w:r>
        <w:rPr/>
        <w:t xml:space="preserve">Sledování a kontrola průběhu výrobního procesu.</w:t>
      </w:r>
    </w:p>
    <w:p>
      <w:pPr>
        <w:numPr>
          <w:ilvl w:val="0"/>
          <w:numId w:val="5"/>
        </w:numPr>
      </w:pPr>
      <w:r>
        <w:rPr/>
        <w:t xml:space="preserve">Fyzická kontrola a nastavení jednotlivých strojů v technologické lince – seřízení granulátoru, šrotovací linky, nástřikových zařízení a pytlovací a balicí linky.</w:t>
      </w:r>
    </w:p>
    <w:p>
      <w:pPr>
        <w:numPr>
          <w:ilvl w:val="0"/>
          <w:numId w:val="5"/>
        </w:numPr>
      </w:pPr>
      <w:r>
        <w:rPr/>
        <w:t xml:space="preserve">Nastavení a kontrola přesnosti vážících a dávkovacích systémů.</w:t>
      </w:r>
    </w:p>
    <w:p>
      <w:pPr>
        <w:numPr>
          <w:ilvl w:val="0"/>
          <w:numId w:val="5"/>
        </w:numPr>
      </w:pPr>
      <w:r>
        <w:rPr/>
        <w:t xml:space="preserve">Fyzická kontrola linky pro výrobu medikovaných krmných směsí.</w:t>
      </w:r>
    </w:p>
    <w:p>
      <w:pPr>
        <w:numPr>
          <w:ilvl w:val="0"/>
          <w:numId w:val="5"/>
        </w:numPr>
      </w:pPr>
      <w:r>
        <w:rPr/>
        <w:t xml:space="preserve">Kontrola funkčnosti aspirace.</w:t>
      </w:r>
    </w:p>
    <w:p>
      <w:pPr>
        <w:numPr>
          <w:ilvl w:val="0"/>
          <w:numId w:val="5"/>
        </w:numPr>
      </w:pPr>
      <w:r>
        <w:rPr/>
        <w:t xml:space="preserve">Příjem krmných surovin do zásobníků.</w:t>
      </w:r>
    </w:p>
    <w:p>
      <w:pPr>
        <w:numPr>
          <w:ilvl w:val="0"/>
          <w:numId w:val="5"/>
        </w:numPr>
      </w:pPr>
      <w:r>
        <w:rPr/>
        <w:t xml:space="preserve">Smyslové posouzení krmných surovin.</w:t>
      </w:r>
    </w:p>
    <w:p>
      <w:pPr>
        <w:numPr>
          <w:ilvl w:val="0"/>
          <w:numId w:val="5"/>
        </w:numPr>
      </w:pPr>
      <w:r>
        <w:rPr/>
        <w:t xml:space="preserve">Vyskladňování finálních výrobků do přepravníků.</w:t>
      </w:r>
    </w:p>
    <w:p>
      <w:pPr>
        <w:numPr>
          <w:ilvl w:val="0"/>
          <w:numId w:val="5"/>
        </w:numPr>
      </w:pPr>
      <w:r>
        <w:rPr/>
        <w:t xml:space="preserve">Obsluha zařízení pro skladování, zásobníků a sil.</w:t>
      </w:r>
    </w:p>
    <w:p>
      <w:pPr>
        <w:numPr>
          <w:ilvl w:val="0"/>
          <w:numId w:val="5"/>
        </w:numPr>
      </w:pPr>
      <w:r>
        <w:rPr/>
        <w:t xml:space="preserve">Skladovací a manipulační práce.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pracovních pomůcek a nářadí.</w:t>
      </w:r>
    </w:p>
    <w:p>
      <w:pPr>
        <w:numPr>
          <w:ilvl w:val="0"/>
          <w:numId w:val="5"/>
        </w:numPr>
      </w:pPr>
      <w:r>
        <w:rPr/>
        <w:t xml:space="preserve">Evidování technických dat o průběhu práce a výsledcích a kvalitě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Operátor/operátorka linky pro výrobu krmných směsí (29-031-M)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výrobu krmné směsi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výroby krmných směsí pomocí softwarového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správné praxe pro výrobu krmných směsí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posouzení krmných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volně ložených a pytlovaných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standardech a právních předpisech používaných v oboru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A5F6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linky pro výrobu krmných směsí</dc:title>
  <dc:description>Operátor linky pro výrobu krmných směsí vyrábí krmné směsi všech druhů a typů, včetně medikovaných.
</dc:description>
  <dc:subject/>
  <cp:keywords/>
  <cp:category>Specializace</cp:category>
  <cp:lastModifiedBy/>
  <dcterms:created xsi:type="dcterms:W3CDTF">2017-11-22T09:21:22+01:00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