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oděvů</w:t>
      </w:r>
      <w:bookmarkEnd w:id="1"/>
    </w:p>
    <w:p>
      <w:pPr/>
      <w:r>
        <w:rPr/>
        <w:t xml:space="preserve">Výrobce oděvů a kusových výrobků zhotovuje celé oděvní výrobky nebo části oděvních výrobků z různých textilních materiálů, přírodních a syntetických usní.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švů, opravy chyb v šití, zjišťování materiálových a mechanických vad.</w:t>
      </w:r>
    </w:p>
    <w:p>
      <w:pPr>
        <w:numPr>
          <w:ilvl w:val="0"/>
          <w:numId w:val="5"/>
        </w:numPr>
      </w:pPr>
      <w:r>
        <w:rPr/>
        <w:t xml:space="preserve">Běžné seřizování strojů, výměna nití, jehel a příslušenství včetně kontroly funkčnosti stroje.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údržba.</w:t>
      </w:r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výrobu.</w:t>
      </w:r>
    </w:p>
    <w:p>
      <w:pPr>
        <w:numPr>
          <w:ilvl w:val="0"/>
          <w:numId w:val="5"/>
        </w:numPr>
      </w:pPr>
      <w:r>
        <w:rPr/>
        <w:t xml:space="preserve">Šití a sešívání výrobků na základních i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zažehlování a rozžehlování,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zdobení, tvarování a další úpravy konečného vzhledu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strojů na výrobu a úpravu textilních, kožených a kožešinových výrobků jinde neuvedená</w:t>
      </w:r>
    </w:p>
    <w:p>
      <w:pPr>
        <w:numPr>
          <w:ilvl w:val="0"/>
          <w:numId w:val="5"/>
        </w:numPr>
      </w:pPr>
      <w:r>
        <w:rPr/>
        <w:t xml:space="preserve">Obsluha strojů na výrobu a úpravu textilních, kožených a kožešinových výrobků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a úpravu textilních, kožených a kožešinových výrobků jinde neuvedená (CZ-ISCO 8159)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a úpravu textilních, kožených a kožešinových výrobků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33 358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81599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na výrobu a úpravu textilních, kožených a kožešinových výrobků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úpravu a výrobu textilních, kožešinových a kožených výrobků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172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oděvů</dc:title>
  <dc:description>Výrobce oděvů a kusových výrobků zhotovuje celé oděvní výrobky nebo části oděvních výrobků z různých textilních materiálů, přírodních a syntetických usní.</dc:description>
  <dc:subject/>
  <cp:keywords/>
  <cp:category>Povolání</cp:category>
  <cp:lastModifiedBy/>
  <dcterms:created xsi:type="dcterms:W3CDTF">2017-11-22T09:21:15+01:00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