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Signalista</w:t>
      </w:r>
      <w:bookmarkEnd w:id="1"/>
    </w:p>
    <w:p>
      <w:pPr/>
      <w:r>
        <w:rPr/>
        <w:t xml:space="preserve">Signalista zabezpečuje jízdní cestu pro vlaky a posun pomocí ústředně, místně stavěných výměn, výkolejek a návěstidel.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Signalman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Obsluha přejezdových zabezpečovacích zařízení, kontrola jejich provozuschopnosti.</w:t>
      </w:r>
    </w:p>
    <w:p>
      <w:pPr>
        <w:numPr>
          <w:ilvl w:val="0"/>
          <w:numId w:val="5"/>
        </w:numPr>
      </w:pPr>
      <w:r>
        <w:rPr/>
        <w:t xml:space="preserve">Obsluha kolejových brzd.</w:t>
      </w:r>
    </w:p>
    <w:p>
      <w:pPr>
        <w:numPr>
          <w:ilvl w:val="0"/>
          <w:numId w:val="5"/>
        </w:numPr>
      </w:pPr>
      <w:r>
        <w:rPr/>
        <w:t xml:space="preserve">Provozní ošetřování výměn, jejich technická kontrola.</w:t>
      </w:r>
    </w:p>
    <w:p>
      <w:pPr>
        <w:numPr>
          <w:ilvl w:val="0"/>
          <w:numId w:val="5"/>
        </w:numPr>
      </w:pPr>
      <w:r>
        <w:rPr/>
        <w:t xml:space="preserve">Sledování návěstidel a dávaných návěstí.</w:t>
      </w:r>
    </w:p>
    <w:p>
      <w:pPr>
        <w:numPr>
          <w:ilvl w:val="0"/>
          <w:numId w:val="5"/>
        </w:numPr>
      </w:pPr>
      <w:r>
        <w:rPr/>
        <w:t xml:space="preserve">Sledování jízd vlaků nebo posunujících dílů.</w:t>
      </w:r>
    </w:p>
    <w:p>
      <w:pPr>
        <w:numPr>
          <w:ilvl w:val="0"/>
          <w:numId w:val="5"/>
        </w:numPr>
      </w:pPr>
      <w:r>
        <w:rPr/>
        <w:t xml:space="preserve">Vedení dopravních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Signalisti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Signalista/signalistka (37-008-H)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Stavění jízdní cesty pro vlak a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dopravní dokumentace signalisty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D229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Signalista</dc:title>
  <dc:description>Signalista zabezpečuje jízdní cestu pro vlaky a posun pomocí ústředně, místně stavěných výměn, výkolejek a návěstidel.</dc:description>
  <dc:subject/>
  <cp:keywords/>
  <cp:category>Specializace</cp:category>
  <cp:lastModifiedBy/>
  <dcterms:created xsi:type="dcterms:W3CDTF">2017-11-22T09:20:55+01:00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