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Vinohradník a vinař</w:t>
      </w:r>
      <w:bookmarkEnd w:id="1"/>
    </w:p>
    <w:p>
      <w:pPr/>
      <w:r>
        <w:rPr/>
        <w:t xml:space="preserve">Vinohradník a vinař vykonává úkony související s pěstováním révy vinné a následnou výrobou vína od příjmu hroznů přes jejich zpracování na víno až po finalizaci výrobku dle zavedených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Grape and wine-grower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Pěstování rostlinného materiálu pro rozmnožování révy.</w:t>
      </w:r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Zakládání nových výsadeb révy vinné.</w:t>
      </w:r>
    </w:p>
    <w:p>
      <w:pPr>
        <w:numPr>
          <w:ilvl w:val="0"/>
          <w:numId w:val="5"/>
        </w:numPr>
      </w:pPr>
      <w:r>
        <w:rPr/>
        <w:t xml:space="preserve">Péče o rostliny během vegetace, péče o půdu.</w:t>
      </w:r>
    </w:p>
    <w:p>
      <w:pPr>
        <w:numPr>
          <w:ilvl w:val="0"/>
          <w:numId w:val="5"/>
        </w:numPr>
      </w:pPr>
      <w:r>
        <w:rPr/>
        <w:t xml:space="preserve">Řez révy vinné.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Sklizeň hroznů révy vinné.</w:t>
      </w:r>
    </w:p>
    <w:p>
      <w:pPr>
        <w:numPr>
          <w:ilvl w:val="0"/>
          <w:numId w:val="5"/>
        </w:numPr>
      </w:pPr>
      <w:r>
        <w:rPr/>
        <w:t xml:space="preserve">Obsluha, údržba strojů a nářadí, provádění drobných oprav.</w:t>
      </w:r>
    </w:p>
    <w:p>
      <w:pPr>
        <w:numPr>
          <w:ilvl w:val="0"/>
          <w:numId w:val="5"/>
        </w:numPr>
      </w:pPr>
      <w:r>
        <w:rPr/>
        <w:t xml:space="preserve">Zpracování sklizených hroznů a jejich ošetření.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Vinifikace.</w:t>
      </w:r>
    </w:p>
    <w:p>
      <w:pPr>
        <w:numPr>
          <w:ilvl w:val="0"/>
          <w:numId w:val="5"/>
        </w:numPr>
      </w:pPr>
      <w:r>
        <w:rPr/>
        <w:t xml:space="preserve">Stáčení, čiření a filtrace vína.</w:t>
      </w:r>
    </w:p>
    <w:p>
      <w:pPr>
        <w:numPr>
          <w:ilvl w:val="0"/>
          <w:numId w:val="5"/>
        </w:numPr>
      </w:pPr>
      <w:r>
        <w:rPr/>
        <w:t xml:space="preserve">Síření a ošetřování vína.</w:t>
      </w:r>
    </w:p>
    <w:p>
      <w:pPr>
        <w:numPr>
          <w:ilvl w:val="0"/>
          <w:numId w:val="5"/>
        </w:numPr>
      </w:pPr>
      <w:r>
        <w:rPr/>
        <w:t xml:space="preserve">Degustace vína.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Distribuce vína.</w:t>
      </w:r>
    </w:p>
    <w:p>
      <w:pPr>
        <w:numPr>
          <w:ilvl w:val="0"/>
          <w:numId w:val="5"/>
        </w:numPr>
      </w:pPr>
      <w:r>
        <w:rPr/>
        <w:t xml:space="preserve">Evidence údajů o pracovních postupech ve vinohradnictví a vinařství a o výsledcích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Senzorické zkoušky pro hodnocení vín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Kvašení a ošetřování mladých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Zrání vína, ošetření vína před filtrací a filtrace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skladování a distribuce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pokryv půdy ve vinici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Zelené ruční práce v plodných vinicích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hroznů, jejich zpracování,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8E5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Vinohradník a vinař</dc:title>
  <dc:description>Vinohradník a vinař vykonává úkony související s pěstováním révy vinné a následnou výrobou vína od příjmu hroznů přes jejich zpracování na víno až po finalizaci výrobku dle zavedených technologických postupů.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