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vnitřních bankovních služeb</w:t>
      </w:r>
      <w:bookmarkEnd w:id="1"/>
    </w:p>
    <w:p>
      <w:pPr/>
      <w:r>
        <w:rPr/>
        <w:t xml:space="preserve">Pracovník vnitřních bankovních služeb zajišťuje bezhotovostní platební styk na běžných účtech klientů.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Bankovnictví, finance a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bankovnictví a finanční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Back office clerk, Pracovník back office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Bankovní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Pracovník vnitřních bankovních služeb, Pracovník systému platebních karet, Bankovní pokladník, Pracovník podpisových vzorů, Pracovník hotovostních operací a zahraničních šeků, Makléř asistent, Pracovník řízení úvěrů, Pracovník spotřebitelských úvěrů, Pracovník kapitálových obchodů, Pracovník správy úvěrového portfolia, Pracovník klientského centra banky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a třídění dokladů pro bezhotovostní operace ve vnitřních bankovních službách.</w:t>
      </w:r>
    </w:p>
    <w:p>
      <w:pPr>
        <w:numPr>
          <w:ilvl w:val="0"/>
          <w:numId w:val="5"/>
        </w:numPr>
      </w:pPr>
      <w:r>
        <w:rPr/>
        <w:t xml:space="preserve">Komplexní příprava dokladů došlých ke zpracování, pořizování vstupních dat a likvidování příkazů bezhotovostních operací.</w:t>
      </w:r>
    </w:p>
    <w:p>
      <w:pPr>
        <w:numPr>
          <w:ilvl w:val="0"/>
          <w:numId w:val="5"/>
        </w:numPr>
      </w:pPr>
      <w:r>
        <w:rPr/>
        <w:t xml:space="preserve">Typování údajů a oprava chybných položek v celobankovních systémech zpracování.</w:t>
      </w:r>
    </w:p>
    <w:p>
      <w:pPr>
        <w:numPr>
          <w:ilvl w:val="0"/>
          <w:numId w:val="5"/>
        </w:numPr>
      </w:pPr>
      <w:r>
        <w:rPr/>
        <w:t xml:space="preserve">Likvidace a pořizování položek předávaných např. formou magnetických médií.</w:t>
      </w:r>
    </w:p>
    <w:p>
      <w:pPr>
        <w:numPr>
          <w:ilvl w:val="0"/>
          <w:numId w:val="5"/>
        </w:numPr>
      </w:pPr>
      <w:r>
        <w:rPr/>
        <w:t xml:space="preserve">Zabezpečování bezhotovostního platebního styku včetně řešení nesprávně zaúčtovaných položek a reklamací platebního styku.</w:t>
      </w:r>
    </w:p>
    <w:p>
      <w:pPr>
        <w:numPr>
          <w:ilvl w:val="0"/>
          <w:numId w:val="5"/>
        </w:numPr>
      </w:pPr>
      <w:r>
        <w:rPr/>
        <w:t xml:space="preserve">Zajišťování dohledání chybně směrovaných plateb na žádost klientů.</w:t>
      </w:r>
    </w:p>
    <w:p>
      <w:pPr>
        <w:numPr>
          <w:ilvl w:val="0"/>
          <w:numId w:val="5"/>
        </w:numPr>
      </w:pPr>
      <w:r>
        <w:rPr/>
        <w:t xml:space="preserve">Vyřizování reklamací platebního styku na účtech klientů.</w:t>
      </w:r>
    </w:p>
    <w:p>
      <w:pPr>
        <w:numPr>
          <w:ilvl w:val="0"/>
          <w:numId w:val="5"/>
        </w:numPr>
      </w:pPr>
      <w:r>
        <w:rPr/>
        <w:t xml:space="preserve">Zabezpečování činností souvisejících s rušením nevyřízených transakcí.</w:t>
      </w:r>
    </w:p>
    <w:p>
      <w:pPr>
        <w:numPr>
          <w:ilvl w:val="0"/>
          <w:numId w:val="5"/>
        </w:numPr>
      </w:pPr>
      <w:r>
        <w:rPr/>
        <w:t xml:space="preserve">Péče o dokumentaci zpracovávanou ve vnitřních bankovních službách.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Úředníci v oblasti peněžnictví</w:t>
      </w:r>
    </w:p>
    <w:p>
      <w:pPr>
        <w:numPr>
          <w:ilvl w:val="0"/>
          <w:numId w:val="5"/>
        </w:numPr>
      </w:pPr>
      <w:r>
        <w:rPr/>
        <w:t xml:space="preserve">Úředníci v oblasti statistiky, finančnictví a pojišťovnictví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Úředníci v oblasti statistiky, finančnictví a pojišťovnictví (CZ-ISCO 4312)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39 645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39 702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4312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v oblasti statistiky, finančnictví a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37 897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43124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v oblasti peněžnictví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27 948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organizace a management v odvětví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provoz 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ekonomika odvětví (oborů)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odvětví (oborů)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 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6641M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i11.D.3312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náležitostí dokladů dodaných ke zpracování v rámci vnitřních bankovních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i11.D.8302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péče o doklady (jejich třídění, ukládání, archivace 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i11.D.8311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Pořizování vstupních dat o zpracovávaných dokladech, likvidování příkazů bezhotovostních operací a typování jednotlivých položek těchto dokladů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i11.D.8312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třídění dokladů pro bezhotovostní operace ve vnitřních bankovních službách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i11.C.2317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požadavků a reklamací klientů (opravy nesprávně zaúčtovaných položek, zajišťování dohledání chybně směrovaných plateb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reklamacích, práva spotřebitele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bankovnictví obecně a bankovní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bankovní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bankovní controlling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klientela a potenciální klientela, péče o 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557A42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vnitřních bankovních služeb</dc:title>
  <dc:description>Pracovník vnitřních bankovních služeb zajišťuje bezhotovostní platební styk na běžných účtech klientů.</dc:description>
  <dc:subject/>
  <cp:keywords/>
  <cp:category>Specializace</cp:category>
  <cp:lastModifiedBy/>
  <dcterms:created xsi:type="dcterms:W3CDTF">2017-11-22T09:07:22+01:00</dcterms:created>
  <dcterms:modified xsi:type="dcterms:W3CDTF">2024-03-26T09:57:40+01:00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