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Bezpečnostní manažer v obchodě a službách</w:t>
      </w:r>
      <w:bookmarkEnd w:id="1"/>
    </w:p>
    <w:p>
      <w:pPr/>
      <w:r>
        <w:rPr/>
        <w:t xml:space="preserve">Bezpečnostní manažer v obchodě a službách předvídá, analyzuje a odvrací stávající i budoucí rizika ohrožující obchodní společnost a vytváří postupy a procesy k prevenci, resp. minimalizaci rizik ztrát na majetku či zdraví zaměstnanců nebo zákazníků.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technické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Manažer vnitřní bezpečnostní služby, Manažer bezpečnostního a krizového řízení, Security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Vedoucí bezpečnostní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Vedoucí detektiv, Specialista bezpečnostního a krizového řízení, Bezpečnostní manažer v obchodě a službách, Specialista bezpečnostního a krizového 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Návrh bezpečnostní politiky obchodní společnosti a její zavedení.</w:t>
      </w:r>
    </w:p>
    <w:p>
      <w:pPr>
        <w:numPr>
          <w:ilvl w:val="0"/>
          <w:numId w:val="5"/>
        </w:numPr>
      </w:pPr>
      <w:r>
        <w:rPr/>
        <w:t xml:space="preserve">Zajištění ochrany majetku, informací a dat obchodní společnosti a prevence jejich ztrát.</w:t>
      </w:r>
    </w:p>
    <w:p>
      <w:pPr>
        <w:numPr>
          <w:ilvl w:val="0"/>
          <w:numId w:val="5"/>
        </w:numPr>
      </w:pPr>
      <w:r>
        <w:rPr/>
        <w:t xml:space="preserve">Zajištění bezpečnosti zaměstnanců, zákazníků a dalších osob v prostorách obchodní společnosti a prevence úrazů.</w:t>
      </w:r>
    </w:p>
    <w:p>
      <w:pPr>
        <w:numPr>
          <w:ilvl w:val="0"/>
          <w:numId w:val="5"/>
        </w:numPr>
      </w:pPr>
      <w:r>
        <w:rPr/>
        <w:t xml:space="preserve">Tvorba interních bezpečnostních norem, zásad a postupů včetně zajištění souladu s normami EN, ČSN, národními a mezinárodními standardy v oblasti bezpečnosti a ochrany.</w:t>
      </w:r>
    </w:p>
    <w:p>
      <w:pPr>
        <w:numPr>
          <w:ilvl w:val="0"/>
          <w:numId w:val="5"/>
        </w:numPr>
      </w:pPr>
      <w:r>
        <w:rPr/>
        <w:t xml:space="preserve">Provádění pravidelných odborných školení pro zaměstnance a dodavatele.</w:t>
      </w:r>
    </w:p>
    <w:p>
      <w:pPr>
        <w:numPr>
          <w:ilvl w:val="0"/>
          <w:numId w:val="5"/>
        </w:numPr>
      </w:pPr>
      <w:r>
        <w:rPr/>
        <w:t xml:space="preserve">Výběr a organizace bezpečnostních služeb dodávaných externě (služby bezpečnostní agentury, dodávky bezpečnostních technologií).</w:t>
      </w:r>
    </w:p>
    <w:p>
      <w:pPr>
        <w:numPr>
          <w:ilvl w:val="0"/>
          <w:numId w:val="5"/>
        </w:numPr>
      </w:pPr>
      <w:r>
        <w:rPr/>
        <w:t xml:space="preserve">Příprava, realizace a kontrola bezpečnostních projektů v obchodní společnosti.</w:t>
      </w:r>
    </w:p>
    <w:p>
      <w:pPr>
        <w:numPr>
          <w:ilvl w:val="0"/>
          <w:numId w:val="5"/>
        </w:numPr>
      </w:pPr>
      <w:r>
        <w:rPr/>
        <w:t xml:space="preserve">Analýza stávajících a budoucích rizik a návrh opatření na jejich minimalizaci.</w:t>
      </w:r>
    </w:p>
    <w:p>
      <w:pPr>
        <w:numPr>
          <w:ilvl w:val="0"/>
          <w:numId w:val="5"/>
        </w:numPr>
      </w:pPr>
      <w:r>
        <w:rPr/>
        <w:t xml:space="preserve">Realizace opatření pro omezení vnitropodnikové kriminality.</w:t>
      </w:r>
    </w:p>
    <w:p>
      <w:pPr>
        <w:numPr>
          <w:ilvl w:val="0"/>
          <w:numId w:val="5"/>
        </w:numPr>
      </w:pPr>
      <w:r>
        <w:rPr/>
        <w:t xml:space="preserve">Návrh a koordinace postupů krizového řízení.</w:t>
      </w:r>
    </w:p>
    <w:p>
      <w:pPr>
        <w:numPr>
          <w:ilvl w:val="0"/>
          <w:numId w:val="5"/>
        </w:numPr>
      </w:pPr>
      <w:r>
        <w:rPr/>
        <w:t xml:space="preserve">Správa plánu kontinuity řízení činností organizace.</w:t>
      </w:r>
    </w:p>
    <w:p>
      <w:pPr>
        <w:numPr>
          <w:ilvl w:val="0"/>
          <w:numId w:val="5"/>
        </w:numPr>
      </w:pPr>
      <w:r>
        <w:rPr/>
        <w:t xml:space="preserve">Poskytování podkladů, zpráv a doporučení pro vedení obchodní společnosti.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bezpečnostních systémů a ochrany údajů (kromě zabezpečení IT)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21416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bezpečnostních systémů a ochrany údajů (kromě zabezpečení IT)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67 546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v průmyslu a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6806V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3908V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6806R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Bezpečnostní manažer/manažerka v obchodě a službách (68-005-T)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l21.D.2548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koncepcí a vypracovávání systémových projektů komplexní bezpečnosti organizací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l21.D.6541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bezpečnostních projektů soukromých bezpečnostních služeb a jejich dodavatelů, vlastní ochrany organizací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l21.C.1541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odborných konzultací, poradenské a lektorské činnosti a organizační podpora pro organizace a členy bezpečnostní komunity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expertních posudků pro orgány veřejné správy a státního dozoru, policii, soudy, pojišťovny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implementace dílčích bezpečnostních projektů organizací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bezpečnostních systémů organizací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technická, administrativní a informační bezpečnost orgánů a úřadů státní správy a samosprávy a jejich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objektů,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osobní ochrana, ozbrojený doprovod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bankovních objektů a transportů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bezpečnostní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AEC4B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Bezpečnostní manažer v obchodě a službách</dc:title>
  <dc:description>Bezpečnostní manažer v obchodě a službách předvídá, analyzuje a odvrací stávající i budoucí rizika ohrožující obchodní společnost a vytváří postupy a procesy k prevenci, resp. minimalizaci rizik ztrát na majetku či zdraví zaměstnanců nebo zákazníků.</dc:description>
  <dc:subject/>
  <cp:keywords/>
  <cp:category>Specializace</cp:category>
  <cp:lastModifiedBy/>
  <dcterms:created xsi:type="dcterms:W3CDTF">2017-11-22T09:20:22+01:00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