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Laboratorní pracovník</w:t>
      </w:r>
      <w:bookmarkEnd w:id="1"/>
    </w:p>
    <w:p>
      <w:pPr/>
      <w:r>
        <w:rPr/>
        <w:t xml:space="preserve">Jednotka práce bude aktualizována v souladu s platnou legislativou v průběhu roku 2013-2014.
Laboratorní pracovník pod odborným dohledem pracovníka s vyšším stupněm kvalifikace zajišťuje přípravu pomůcek a materiálů k laboratorním výkonům v laboratořích a zařízeních lékárenské péče a hygienické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skla a pomůcek pro odběr biologického a jiných materiálů pro zhotovení preparátů.</w:t>
      </w:r>
    </w:p>
    <w:p>
      <w:pPr>
        <w:numPr>
          <w:ilvl w:val="0"/>
          <w:numId w:val="5"/>
        </w:numPr>
      </w:pPr>
      <w:r>
        <w:rPr/>
        <w:t xml:space="preserve">Příprava biologického a jiného materiálu k laboratornímu zpracování.</w:t>
      </w:r>
    </w:p>
    <w:p>
      <w:pPr>
        <w:numPr>
          <w:ilvl w:val="0"/>
          <w:numId w:val="5"/>
        </w:numPr>
      </w:pPr>
      <w:r>
        <w:rPr/>
        <w:t xml:space="preserve">Příprava jednoduchých pracovních roztoků podle předpisu.</w:t>
      </w:r>
    </w:p>
    <w:p>
      <w:pPr>
        <w:numPr>
          <w:ilvl w:val="0"/>
          <w:numId w:val="5"/>
        </w:numPr>
      </w:pPr>
      <w:r>
        <w:rPr/>
        <w:t xml:space="preserve">Příjem, evidence, doručování biologického materiálu k vyšetření a předávaní výsledků vyšetření.</w:t>
      </w:r>
    </w:p>
    <w:p>
      <w:pPr>
        <w:numPr>
          <w:ilvl w:val="0"/>
          <w:numId w:val="5"/>
        </w:numPr>
      </w:pPr>
      <w:r>
        <w:rPr/>
        <w:t xml:space="preserve">Péče o laboratorní zvířata.</w:t>
      </w:r>
    </w:p>
    <w:p>
      <w:pPr>
        <w:numPr>
          <w:ilvl w:val="0"/>
          <w:numId w:val="5"/>
        </w:numPr>
      </w:pPr>
      <w:r>
        <w:rPr/>
        <w:t xml:space="preserve">Přípravné práce pro histologická vyšetření, včetně materiálu a evidence.</w:t>
      </w:r>
    </w:p>
    <w:p>
      <w:pPr>
        <w:numPr>
          <w:ilvl w:val="0"/>
          <w:numId w:val="5"/>
        </w:numPr>
      </w:pPr>
      <w:r>
        <w:rPr/>
        <w:t xml:space="preserve">Příprava podložních sklíček, látek pro odvodnění a barvení preparátů.</w:t>
      </w:r>
    </w:p>
    <w:p>
      <w:pPr>
        <w:numPr>
          <w:ilvl w:val="0"/>
          <w:numId w:val="5"/>
        </w:numPr>
      </w:pPr>
      <w:r>
        <w:rPr/>
        <w:t xml:space="preserve">Dílčí práce při zhotovování histologických materiálů.</w:t>
      </w:r>
    </w:p>
    <w:p>
      <w:pPr>
        <w:numPr>
          <w:ilvl w:val="0"/>
          <w:numId w:val="5"/>
        </w:numPr>
      </w:pPr>
      <w:r>
        <w:rPr/>
        <w:t xml:space="preserve">Zařazování a vyhledávání preparátů.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behaviorálních analytiků, behaviorální technici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laboratorní práce, např. přípravné práce pro histologická vyšetření, pro odběry materiálů, na pracovištích lékárenské péče apod., vykonávané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a sterilizace zdravotnických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biologickým materiálem ve zdravotnických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pomůcek a materiálu pro odběr biologického materiálu a jeho příprava ke zpracování v laboratořích a zařízeních lékárenské péče a hygienické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zařazování biologického a histologického materiálu a preparátů v laboratořích a zařízeních lékárenské péče a hygienické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předávání biologického materiálu a výsledků vyšetření v laboratořích a zařízeních lékárenské péče a hygienické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roztoků a histologického materiálu podle předpisů v laboratořích a zařízeních lékárenské péče a hygienické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CA8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Laboratorní pracovník</dc:title>
  <dc:description>Jednotka práce bude aktualizována v souladu s platnou legislativou v průběhu roku 2013-2014.
Laboratorní pracovník pod odborným dohledem pracovníka s vyšším stupněm kvalifikace zajišťuje přípravu pomůcek a materiálů k laboratorním výkonům v laboratořích a zařízeních lékárenské péče a hygienické služby.</dc:description>
  <dc:subject/>
  <cp:keywords/>
  <cp:category>Povolání</cp:category>
  <cp:lastModifiedBy/>
  <dcterms:created xsi:type="dcterms:W3CDTF">2017-11-22T09:20:21+01:00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