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Kameník</w:t>
      </w:r>
      <w:bookmarkEnd w:id="1"/>
    </w:p>
    <w:p>
      <w:pPr/>
      <w:r>
        <w:rPr/>
        <w:t xml:space="preserve">Kameník opracovává přírodní kámen lámáním, štípáním, řezáním, broušením, leštěním ručně i strojně, osazuje kamenické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kamenných bloků.</w:t>
      </w:r>
    </w:p>
    <w:p>
      <w:pPr>
        <w:numPr>
          <w:ilvl w:val="0"/>
          <w:numId w:val="5"/>
        </w:numPr>
      </w:pPr>
      <w:r>
        <w:rPr/>
        <w:t xml:space="preserve">Obsluha strojů v kamenické výrobě.</w:t>
      </w:r>
    </w:p>
    <w:p>
      <w:pPr>
        <w:numPr>
          <w:ilvl w:val="0"/>
          <w:numId w:val="5"/>
        </w:numPr>
      </w:pPr>
      <w:r>
        <w:rPr/>
        <w:t xml:space="preserve">Broušení a leštění tvarově náročných kamenických výrobků včetně ručního dopracovávání.</w:t>
      </w:r>
    </w:p>
    <w:p>
      <w:pPr>
        <w:numPr>
          <w:ilvl w:val="0"/>
          <w:numId w:val="5"/>
        </w:numPr>
      </w:pPr>
      <w:r>
        <w:rPr/>
        <w:t xml:space="preserve">Vytváření dekorativních prvků v kameni.</w:t>
      </w:r>
    </w:p>
    <w:p>
      <w:pPr>
        <w:numPr>
          <w:ilvl w:val="0"/>
          <w:numId w:val="5"/>
        </w:numPr>
      </w:pPr>
      <w:r>
        <w:rPr/>
        <w:t xml:space="preserve">Vodorovné kladení a osazování kamenných bloků a desek.</w:t>
      </w:r>
    </w:p>
    <w:p>
      <w:pPr>
        <w:numPr>
          <w:ilvl w:val="0"/>
          <w:numId w:val="5"/>
        </w:numPr>
      </w:pPr>
      <w:r>
        <w:rPr/>
        <w:t xml:space="preserve">Svislé osazování kotvených kamenných desek a bloků obkladů.</w:t>
      </w:r>
    </w:p>
    <w:p>
      <w:pPr>
        <w:numPr>
          <w:ilvl w:val="0"/>
          <w:numId w:val="5"/>
        </w:numPr>
      </w:pPr>
      <w:r>
        <w:rPr/>
        <w:t xml:space="preserve">Spárování a vyplňování spár.</w:t>
      </w:r>
    </w:p>
    <w:p>
      <w:pPr>
        <w:numPr>
          <w:ilvl w:val="0"/>
          <w:numId w:val="5"/>
        </w:numPr>
      </w:pPr>
      <w:r>
        <w:rPr/>
        <w:t xml:space="preserve">Údržba, oprava a obnova kamene.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4"/>
      </w:pPr>
      <w:bookmarkStart w:id="4" w:name="_Toc4"/>
      <w:r>
        <w:t>Obsluha důlních zařízení (včetně horníků) (CZ-ISCO 8111)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Obsluha strojů na výrobu výrobků z cementu, kamene a ostatních nerostů (CZ-ISCO 8114)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6C4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Kameník</dc:title>
  <dc:description>Kameník opracovává přírodní kámen lámáním, štípáním, řezáním, broušením, leštěním ručně i strojně, osazuje kamenické výrobky.</dc:description>
  <dc:subject/>
  <cp:keywords/>
  <cp:category>Povolání</cp:category>
  <cp:lastModifiedBy/>
  <dcterms:created xsi:type="dcterms:W3CDTF">2017-11-22T09:19:50+01:00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