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dopravy nemocných a raněných</w:t>
      </w:r>
      <w:bookmarkEnd w:id="1"/>
    </w:p>
    <w:p>
      <w:pPr/>
      <w:r>
        <w:rPr/>
        <w:t xml:space="preserve">Jednotka práce bude aktualizována v souladu s platnou legislativou v průběhu roku 2013-2014.
Řidič dopravy nemocných a raněných vykonává činnosti na úseku zdravotnické dopravy pod vedením pracovníka s vyšším stupněm kvalifikace.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sanitního vozidla.</w:t>
      </w:r>
    </w:p>
    <w:p>
      <w:pPr>
        <w:numPr>
          <w:ilvl w:val="0"/>
          <w:numId w:val="5"/>
        </w:numPr>
      </w:pPr>
      <w:r>
        <w:rPr/>
        <w:t xml:space="preserve">Transport nemocných, raněných a rodiček vozidly dopravy nemocných a raněných.</w:t>
      </w:r>
    </w:p>
    <w:p>
      <w:pPr>
        <w:numPr>
          <w:ilvl w:val="0"/>
          <w:numId w:val="5"/>
        </w:numPr>
      </w:pPr>
      <w:r>
        <w:rPr/>
        <w:t xml:space="preserve">Spolupráce při různých havarijních situacích v součinnosti s ostatními složkami integrovaného záchranného systému.</w:t>
      </w:r>
    </w:p>
    <w:p>
      <w:pPr>
        <w:numPr>
          <w:ilvl w:val="0"/>
          <w:numId w:val="5"/>
        </w:numPr>
      </w:pPr>
      <w:r>
        <w:rPr/>
        <w:t xml:space="preserve">Transport  tkáně a biologického materiálu.</w:t>
      </w:r>
    </w:p>
    <w:p>
      <w:pPr>
        <w:numPr>
          <w:ilvl w:val="0"/>
          <w:numId w:val="5"/>
        </w:numPr>
      </w:pPr>
      <w:r>
        <w:rPr/>
        <w:t xml:space="preserve">Péče o vozidlo a jeho vybavení.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zdravotnické dopravní služby</w:t>
      </w:r>
    </w:p>
    <w:p>
      <w:pPr>
        <w:numPr>
          <w:ilvl w:val="0"/>
          <w:numId w:val="5"/>
        </w:numPr>
      </w:pPr>
      <w:r>
        <w:rPr/>
        <w:t xml:space="preserve">Řidiči osobních a malých dodávkových automobilů, taxikáři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osobních a malých dodávkových automobilů, taxikáři (CZ-ISCO 8322)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zdravotnické dopravní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transportu nemocných, raněných a rodiček vozidly dopravy nemocných a raněných, provádění jednoduchých výkonů v rámci neodkladné přednemocniční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vozidla dopravy nemocných a zraněných - odborná způsobilost podle zákona č. 96/2004 Sb., o nelékařských zdravotnických povoláních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FE4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dopravy nemocných a raněných</dc:title>
  <dc:description>Jednotka práce bude aktualizována v souladu s platnou legislativou v průběhu roku 2013-2014.
Řidič dopravy nemocných a raněných vykonává činnosti na úseku zdravotnické dopravy pod vedením pracovníka s vyšším stupněm kvalifikace.</dc:description>
  <dc:subject/>
  <cp:keywords/>
  <cp:category>Povolání</cp:category>
  <cp:lastModifiedBy/>
  <dcterms:created xsi:type="dcterms:W3CDTF">2017-11-22T09:19:45+01:00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