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</w:t>
      </w:r>
      <w:bookmarkEnd w:id="1"/>
    </w:p>
    <w:p>
      <w:pPr/>
      <w:r>
        <w:rPr/>
        <w:t xml:space="preserve">Kartograf sbírá informace o podobě zemského povrchu, na jejichž základě provádí dle předepsaných postupů kartografické zpracování základních a geografických map s využitím programového vybavení a výpočetní techniky.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vyhodnocení použitelnosti převzatých dat.</w:t>
      </w:r>
    </w:p>
    <w:p>
      <w:pPr>
        <w:numPr>
          <w:ilvl w:val="0"/>
          <w:numId w:val="5"/>
        </w:numPr>
      </w:pPr>
      <w:r>
        <w:rPr/>
        <w:t xml:space="preserve">Sběr informací o podobě zemského povrchu a o objektech, které se nacházejí v příslušném území.</w:t>
      </w:r>
    </w:p>
    <w:p>
      <w:pPr>
        <w:numPr>
          <w:ilvl w:val="0"/>
          <w:numId w:val="5"/>
        </w:numPr>
      </w:pPr>
      <w:r>
        <w:rPr/>
        <w:t xml:space="preserve">Sestavitelské práce v kartografii.</w:t>
      </w:r>
    </w:p>
    <w:p>
      <w:pPr>
        <w:numPr>
          <w:ilvl w:val="0"/>
          <w:numId w:val="5"/>
        </w:numPr>
      </w:pPr>
      <w:r>
        <w:rPr/>
        <w:t xml:space="preserve">Revizní práce v kartografii.</w:t>
      </w:r>
    </w:p>
    <w:p>
      <w:pPr>
        <w:numPr>
          <w:ilvl w:val="0"/>
          <w:numId w:val="5"/>
        </w:numPr>
      </w:pPr>
      <w:r>
        <w:rPr/>
        <w:t xml:space="preserve">Odborné dílčí činnosti při správě, tvorbě a obnově jednotlivých titulů mapového díla.</w:t>
      </w:r>
    </w:p>
    <w:p>
      <w:pPr>
        <w:numPr>
          <w:ilvl w:val="0"/>
          <w:numId w:val="5"/>
        </w:numPr>
      </w:pPr>
      <w:r>
        <w:rPr/>
        <w:t xml:space="preserve">Zpracování jednoduchých map.</w:t>
      </w:r>
    </w:p>
    <w:p>
      <w:pPr>
        <w:numPr>
          <w:ilvl w:val="0"/>
          <w:numId w:val="5"/>
        </w:numPr>
      </w:pPr>
      <w:r>
        <w:rPr/>
        <w:t xml:space="preserve">Kartografické práce podle daných postupů a zadání.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kartografové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zpracovávání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kartografických operátorských prací při tvorbě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map, provádění kartografických prací podle daných postupů a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mapovacích procesů a běžné montáže při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Výpočetní práce při provádění kartografického zpracovávání základních a geografických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dílčí činnosti při správě a tvorbě jednotlivých titulů mapového díla v rámci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provádění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1EA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</dc:title>
  <dc:description>Kartograf sbírá informace o podobě zemského povrchu, na jejichž základě provádí dle předepsaných postupů kartografické zpracování základních a geografických map s využitím programového vybavení a výpočetní techniky. 
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