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svařování kovů</w:t>
      </w:r>
      <w:bookmarkEnd w:id="1"/>
    </w:p>
    <w:p>
      <w:pPr/>
      <w:r>
        <w:rPr/>
        <w:t xml:space="preserve">Instruktor svařování kovů vyučuje teoretickým znalostem a praktickým dovednostem potřebným pro získání oprávnění svářeče.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praktického výcviku svařování, navařování a pájení součástí i konstrukcí z kovových materiálů a jejich slitin různými technologiemi.</w:t>
      </w:r>
    </w:p>
    <w:p>
      <w:pPr>
        <w:numPr>
          <w:ilvl w:val="0"/>
          <w:numId w:val="5"/>
        </w:numPr>
      </w:pPr>
      <w:r>
        <w:rPr/>
        <w:t xml:space="preserve">Výklad teorie, norem a předpisů pro jednotlivé metody svařování.</w:t>
      </w:r>
    </w:p>
    <w:p>
      <w:pPr>
        <w:numPr>
          <w:ilvl w:val="0"/>
          <w:numId w:val="5"/>
        </w:numPr>
      </w:pPr>
      <w:r>
        <w:rPr/>
        <w:t xml:space="preserve">Kontrola jakosti svárů.</w:t>
      </w:r>
    </w:p>
    <w:p>
      <w:pPr>
        <w:numPr>
          <w:ilvl w:val="0"/>
          <w:numId w:val="5"/>
        </w:numPr>
      </w:pPr>
      <w:r>
        <w:rPr/>
        <w:t xml:space="preserve">Spolupráce s pracovníky vzdělávací instituce.</w:t>
      </w:r>
    </w:p>
    <w:p>
      <w:pPr>
        <w:numPr>
          <w:ilvl w:val="0"/>
          <w:numId w:val="5"/>
        </w:numPr>
      </w:pPr>
      <w:r>
        <w:rPr/>
        <w:t xml:space="preserve">Organizace a vyhodnocování závěrečných zkoušek.</w:t>
      </w:r>
    </w:p>
    <w:p>
      <w:pPr>
        <w:numPr>
          <w:ilvl w:val="0"/>
          <w:numId w:val="5"/>
        </w:numPr>
      </w:pPr>
      <w:r>
        <w:rPr/>
        <w:t xml:space="preserve">Údržba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Svářečský instruktor podle podmínek technického pravidla TP B 303 České svářečské společnosti (CWS ANB)</w:t>
      </w:r>
    </w:p>
    <w:p>
      <w:pPr>
        <w:numPr>
          <w:ilvl w:val="0"/>
          <w:numId w:val="5"/>
        </w:numPr>
      </w:pPr>
      <w:r>
        <w:rPr/>
        <w:t xml:space="preserve">povinné - Certifikát podle ČSN EN 13067 v souladu s pravidly Evropské svářečské federace (European Welding Federation) DOC EWF 581-01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Výklad k oblasti norem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ověřování způsobilosti účastníků kurzu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praktického výcviku (svařování, navařování a pájení součástí, konstrukcí z kovových materiálů a jejich slitin různými technologiemi)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C91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svařování kovů</dc:title>
  <dc:description>Instruktor svařování kovů vyučuje teoretickým znalostem a praktickým dovednostem potřebným pro získání oprávnění svářeče.</dc:description>
  <dc:subject/>
  <cp:keywords/>
  <cp:category>Povolání</cp:category>
  <cp:lastModifiedBy/>
  <dcterms:created xsi:type="dcterms:W3CDTF">2017-11-22T09:19:04+01:00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