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pro dávky sociální péče</w:t>
      </w:r>
      <w:bookmarkEnd w:id="1"/>
    </w:p>
    <w:p>
      <w:pPr/>
      <w:r>
        <w:rPr/>
        <w:t xml:space="preserve">Specialista samosprávy pro dávky sociální péče zajišťuje metodické vedení a koordinaci výkonu státní správy v oblasti sociální péče na území kraje.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samosprávy pro dávky sociální péče, Specialista samosprávy pro sociální služby, Specialista samosprávy pro sociálně právní ochranu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nápravy nesprávných a nezákonných rozhodnutí vydaných správními úřady nižšího stupně.</w:t>
      </w:r>
    </w:p>
    <w:p>
      <w:pPr>
        <w:numPr>
          <w:ilvl w:val="0"/>
          <w:numId w:val="5"/>
        </w:numPr>
      </w:pPr>
      <w:r>
        <w:rPr/>
        <w:t xml:space="preserve">Zpracování podkladů pro ministerstvo práce a sociálních věcí ve věcech odstranění tvrdosti zákona v dané oblasti.</w:t>
      </w:r>
    </w:p>
    <w:p>
      <w:pPr>
        <w:numPr>
          <w:ilvl w:val="0"/>
          <w:numId w:val="5"/>
        </w:numPr>
      </w:pPr>
      <w:r>
        <w:rPr/>
        <w:t xml:space="preserve">Zodpovědnost za správnost vydaných správních rozhodnutí v oblasti sociální péče.</w:t>
      </w:r>
    </w:p>
    <w:p>
      <w:pPr>
        <w:numPr>
          <w:ilvl w:val="0"/>
          <w:numId w:val="5"/>
        </w:numPr>
      </w:pPr>
      <w:r>
        <w:rPr/>
        <w:t xml:space="preserve">Provádění kontrolní činnosti výkonu státní správy v oblasti sociální péče správními úřady nižšího stupně na území kraje.</w:t>
      </w:r>
    </w:p>
    <w:p>
      <w:pPr>
        <w:numPr>
          <w:ilvl w:val="0"/>
          <w:numId w:val="5"/>
        </w:numPr>
      </w:pPr>
      <w:r>
        <w:rPr/>
        <w:t xml:space="preserve">Konzultační a poradenská činnost v oblasti sociální péče pracovníkům správních úřadů nižšího stupně, organizacím a občanům.</w:t>
      </w:r>
    </w:p>
    <w:p>
      <w:pPr>
        <w:numPr>
          <w:ilvl w:val="0"/>
          <w:numId w:val="5"/>
        </w:numPr>
      </w:pPr>
      <w:r>
        <w:rPr/>
        <w:t xml:space="preserve">Spolupráce s orgány veřejné správy.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sociálních a jiných dávek (CZ-ISCO 3353)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nápravy nesprávných a nezákonných rozhodnutí vydaných správními úřady nižšího stupně.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aplikace platných právních předpisů v oblasti poskytování dávek sociální péče, v rámci zajišťování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správnosti vydaných správních rozhodnutí v oblasti dávek sociální péče, v rámci zajišťování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výkonu státní správy v oblasti sociální péče správními úřady nižšího stupně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i21.D.9066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ministerstvo práce a sociálních věcí ve věcech odstranění tvrdosti zákona v oblasti dávek sociální péče, v rámci zajišťování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a konzultační činnosti v oblasti sociální péče pro pracovníky správních úřadů nižšího stupně, organizace a občany, v rámci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nápravy nesprávných a nezákonných rozhodnutí vydaných správními úřady nižšího stupně, v rámci zajišťování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orgány veřejné správy v oblasti poskytování dávek sociální péče, v rámci zajišťování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EE8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pro dávky sociální péče</dc:title>
  <dc:description>Specialista samosprávy pro dávky sociální péče zajišťuje metodické vedení a koordinaci výkonu státní správy v oblasti sociální péče na území kraje. (PRACOVNÍ VERZE)</dc:description>
  <dc:subject/>
  <cp:keywords/>
  <cp:category>Specializace</cp:category>
  <cp:lastModifiedBy/>
  <dcterms:created xsi:type="dcterms:W3CDTF">2017-11-22T09:18:49+01:00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