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metalických sítí</w:t>
      </w:r>
      <w:bookmarkEnd w:id="1"/>
    </w:p>
    <w:p>
      <w:pPr/>
      <w:r>
        <w:rPr/>
        <w:t xml:space="preserve">Servisní technik metalických sítí vykonává údržbu a opravy metalických sítí, služeb na těchto sítích a koncových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odstranění poruch v metalické síti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Lokalizace a odstranění poruch hlasových služeb.</w:t>
      </w:r>
    </w:p>
    <w:p>
      <w:pPr>
        <w:numPr>
          <w:ilvl w:val="0"/>
          <w:numId w:val="5"/>
        </w:numPr>
      </w:pPr>
      <w:r>
        <w:rPr/>
        <w:t xml:space="preserve">Lokalizace a odstranění poruch na sdružovacích zařízeních (PCM, koncentrátor …).</w:t>
      </w:r>
    </w:p>
    <w:p>
      <w:pPr>
        <w:numPr>
          <w:ilvl w:val="0"/>
          <w:numId w:val="5"/>
        </w:numPr>
      </w:pPr>
      <w:r>
        <w:rPr/>
        <w:t xml:space="preserve">Lokalizace a odstranění poruch datových služeb (internet, VOIP, IPTV…).</w:t>
      </w:r>
    </w:p>
    <w:p>
      <w:pPr>
        <w:numPr>
          <w:ilvl w:val="0"/>
          <w:numId w:val="5"/>
        </w:numPr>
      </w:pPr>
      <w:r>
        <w:rPr/>
        <w:t xml:space="preserve">Nastavení parametrů sítě pro datový přenos.</w:t>
      </w:r>
    </w:p>
    <w:p>
      <w:pPr>
        <w:numPr>
          <w:ilvl w:val="0"/>
          <w:numId w:val="5"/>
        </w:numPr>
      </w:pPr>
      <w:r>
        <w:rPr/>
        <w:t xml:space="preserve">Propojení hlasové a datové cesty v metalické síti.</w:t>
      </w:r>
    </w:p>
    <w:p>
      <w:pPr>
        <w:numPr>
          <w:ilvl w:val="0"/>
          <w:numId w:val="5"/>
        </w:numPr>
      </w:pPr>
      <w:r>
        <w:rPr/>
        <w:t xml:space="preserve">Měření parametrů sítě (odpor smyčky, izolační stav vedení, odporové a kapacitní nerovnováhy). Měření strukturované kabeláže.</w:t>
      </w:r>
    </w:p>
    <w:p>
      <w:pPr>
        <w:numPr>
          <w:ilvl w:val="0"/>
          <w:numId w:val="5"/>
        </w:numPr>
      </w:pPr>
      <w:r>
        <w:rPr/>
        <w:t xml:space="preserve">Měření parametrů služby (odstup signál – šum, útlum …). Vyhodnocení zjištěných dat.</w:t>
      </w:r>
    </w:p>
    <w:p>
      <w:pPr>
        <w:numPr>
          <w:ilvl w:val="0"/>
          <w:numId w:val="5"/>
        </w:numPr>
      </w:pPr>
      <w:r>
        <w:rPr/>
        <w:t xml:space="preserve">Instalace a reinstalace SW koncových zařízení. Nastavení služby.</w:t>
      </w:r>
    </w:p>
    <w:p>
      <w:pPr>
        <w:numPr>
          <w:ilvl w:val="0"/>
          <w:numId w:val="5"/>
        </w:numPr>
      </w:pPr>
      <w:r>
        <w:rPr/>
        <w:t xml:space="preserve">Návrh provedení úprav v metalické síti pro zlepšení přenosových parametrů.</w:t>
      </w:r>
    </w:p>
    <w:p>
      <w:pPr>
        <w:numPr>
          <w:ilvl w:val="0"/>
          <w:numId w:val="5"/>
        </w:numPr>
      </w:pPr>
      <w:r>
        <w:rPr/>
        <w:t xml:space="preserve">Náčrt navržených úprav.</w:t>
      </w:r>
    </w:p>
    <w:p>
      <w:pPr>
        <w:numPr>
          <w:ilvl w:val="0"/>
          <w:numId w:val="5"/>
        </w:numPr>
      </w:pPr>
      <w:r>
        <w:rPr/>
        <w:t xml:space="preserve">Zpracování odhadu nákladů realizace provedení úprav v metalické síti.</w:t>
      </w:r>
    </w:p>
    <w:p>
      <w:pPr>
        <w:numPr>
          <w:ilvl w:val="0"/>
          <w:numId w:val="5"/>
        </w:numPr>
      </w:pPr>
      <w:r>
        <w:rPr/>
        <w:t xml:space="preserve">Drobné opravy rozvaděčů. Preventivní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Mechanici a opraváři informačních a komunikačních technologií (CZ-ISCO 7422)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Servisní technik/technička metalických sítí (26-056-M)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slaboproudých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a údržby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AE79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metalických sítí</dc:title>
  <dc:description>Servisní technik metalických sítí vykonává údržbu a opravy metalických sítí, služeb na těchto sítích a koncových zařízeních.</dc:description>
  <dc:subject/>
  <cp:keywords/>
  <cp:category>Povolání</cp:category>
  <cp:lastModifiedBy/>
  <dcterms:created xsi:type="dcterms:W3CDTF">2017-11-22T09:08:11+01:00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