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Masér</w:t>
      </w:r>
      <w:bookmarkEnd w:id="1"/>
    </w:p>
    <w:p>
      <w:pPr/>
      <w:r>
        <w:rPr/>
        <w:t xml:space="preserve">Rekondiční a sportovní masér provádí neléčebné, sportovní a pohotovostní masáže.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Masseur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Masér pro sportovní a rekondiční masáž, Masér pro klasickou a regenerační masáž, Masér pro sportovní a rekondiční masáž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Ruční masáže celého těla jeho jednotlivých částí, zejména svalů, kůže, vaziva, kloubů a páteře.</w:t>
      </w:r>
    </w:p>
    <w:p>
      <w:pPr>
        <w:numPr>
          <w:ilvl w:val="0"/>
          <w:numId w:val="5"/>
        </w:numPr>
      </w:pPr>
      <w:r>
        <w:rPr/>
        <w:t xml:space="preserve">Speciální reflexní masáže.</w:t>
      </w:r>
    </w:p>
    <w:p>
      <w:pPr>
        <w:numPr>
          <w:ilvl w:val="0"/>
          <w:numId w:val="5"/>
        </w:numPr>
      </w:pPr>
      <w:r>
        <w:rPr/>
        <w:t xml:space="preserve">Aplikace masážních přípravků.</w:t>
      </w:r>
    </w:p>
    <w:p>
      <w:pPr>
        <w:numPr>
          <w:ilvl w:val="0"/>
          <w:numId w:val="5"/>
        </w:numPr>
      </w:pPr>
      <w:r>
        <w:rPr/>
        <w:t xml:space="preserve">Tlakové masáže přesně ohraničených míst na povrchu těla (akupresura).</w:t>
      </w:r>
    </w:p>
    <w:p>
      <w:pPr>
        <w:numPr>
          <w:ilvl w:val="0"/>
          <w:numId w:val="5"/>
        </w:numPr>
      </w:pPr>
      <w:r>
        <w:rPr/>
        <w:t xml:space="preserve">Specifické masáže pomocí přístrojů a zařízení.</w:t>
      </w:r>
    </w:p>
    <w:p>
      <w:pPr>
        <w:numPr>
          <w:ilvl w:val="0"/>
          <w:numId w:val="5"/>
        </w:numPr>
      </w:pPr>
      <w:r>
        <w:rPr/>
        <w:t xml:space="preserve">Doporučování cvičení pacientům, učení těmto cvikům.</w:t>
      </w:r>
    </w:p>
    <w:p>
      <w:pPr>
        <w:numPr>
          <w:ilvl w:val="0"/>
          <w:numId w:val="5"/>
        </w:numPr>
      </w:pPr>
      <w:r>
        <w:rPr/>
        <w:t xml:space="preserve">Doporučení kondičních, rekondičních, rehabilitačních, posilovacích, kompenzačních, uvolňovacích cvičení klientů a učení těmto cvikům.</w:t>
      </w:r>
    </w:p>
    <w:p>
      <w:pPr>
        <w:numPr>
          <w:ilvl w:val="0"/>
          <w:numId w:val="5"/>
        </w:numPr>
      </w:pPr>
      <w:r>
        <w:rPr/>
        <w:t xml:space="preserve">Doporučení úpravy stravy, sestavení jídelníčků.</w:t>
      </w:r>
    </w:p>
    <w:p>
      <w:pPr>
        <w:numPr>
          <w:ilvl w:val="0"/>
          <w:numId w:val="5"/>
        </w:numPr>
      </w:pPr>
      <w:r>
        <w:rPr/>
        <w:t xml:space="preserve">Doporučení detoxikačních metod a masáží, potravinových doplňků, bylinných terapií a masáží.</w:t>
      </w:r>
    </w:p>
    <w:p>
      <w:pPr>
        <w:numPr>
          <w:ilvl w:val="0"/>
          <w:numId w:val="5"/>
        </w:numPr>
      </w:pPr>
      <w:r>
        <w:rPr/>
        <w:t xml:space="preserve">Doporučení saunování, včetně infrasauny, biolamp a komplexního zdravého životního stylu.</w:t>
      </w:r>
    </w:p>
    <w:p>
      <w:pPr>
        <w:numPr>
          <w:ilvl w:val="0"/>
          <w:numId w:val="5"/>
        </w:numPr>
      </w:pPr>
      <w:r>
        <w:rPr/>
        <w:t xml:space="preserve">Poskytování rad a doporučení klientům po úrazech, po operacích, preventivní doporučení.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Masér sportovní a rekondiční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69-41-L/02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Masér sportovní a rekondiční 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69-41-L/51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1450E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Masér</dc:title>
  <dc:description>Rekondiční a sportovní masér provádí neléčebné, sportovní a pohotovostní masáže.</dc:description>
  <dc:subject/>
  <cp:keywords/>
  <cp:category>Povolání</cp:category>
  <cp:lastModifiedBy/>
  <dcterms:created xsi:type="dcterms:W3CDTF">2017-11-22T09:18:16+01:00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