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Pedagog v zařízení pro další vzdělávání pedagogických pracovníků</w:t>
      </w:r>
      <w:bookmarkEnd w:id="1"/>
    </w:p>
    <w:p>
      <w:pPr/>
      <w:r>
        <w:rPr/>
        <w:t xml:space="preserve">Pedagog v zařízení pro další vzdělávání pedagogických pracovníků zajišťuje profesní rozvoj pedagogických pracovníků škol a školských zařízení, poskytuje poradenství v otázkách metodiky a řízení škol a školských zařízení, zprostředkovává informace o nových směrech a postupech ve vzdělávání.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další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Učitelka, Pedagog, Teacher at school establishments for further teacher training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vzdělávací nabídky s cílem profesního rozvoje pedagogických pracovníků.</w:t>
      </w:r>
    </w:p>
    <w:p>
      <w:pPr>
        <w:numPr>
          <w:ilvl w:val="0"/>
          <w:numId w:val="5"/>
        </w:numPr>
      </w:pPr>
      <w:r>
        <w:rPr/>
        <w:t xml:space="preserve">Organizace vzdělávacích programů a jiných forem podpory rozvoje pedagogických pracovníků.</w:t>
      </w:r>
    </w:p>
    <w:p>
      <w:pPr>
        <w:numPr>
          <w:ilvl w:val="0"/>
          <w:numId w:val="5"/>
        </w:numPr>
      </w:pPr>
      <w:r>
        <w:rPr/>
        <w:t xml:space="preserve">Provádění ediční činnosti pro potřeby vzdělávání a vytváření učebních materiálů.</w:t>
      </w:r>
    </w:p>
    <w:p>
      <w:pPr>
        <w:numPr>
          <w:ilvl w:val="0"/>
          <w:numId w:val="5"/>
        </w:numPr>
      </w:pPr>
      <w:r>
        <w:rPr/>
        <w:t xml:space="preserve">Vedení administrativy a pedagogické dokumentace.</w:t>
      </w:r>
    </w:p>
    <w:p>
      <w:pPr>
        <w:numPr>
          <w:ilvl w:val="0"/>
          <w:numId w:val="5"/>
        </w:numPr>
      </w:pPr>
      <w:r>
        <w:rPr/>
        <w:t xml:space="preserve">Vykonávání marketingu poskytovaných služeb školám a školských zařízením.</w:t>
      </w:r>
    </w:p>
    <w:p>
      <w:pPr>
        <w:numPr>
          <w:ilvl w:val="0"/>
          <w:numId w:val="5"/>
        </w:numPr>
      </w:pPr>
      <w:r>
        <w:rPr/>
        <w:t xml:space="preserve">Poskytování poradenství v oblasti kariéry a profesního rozvoje pedagogických pracovníků, rozvoji škol a školských zařízení.</w:t>
      </w:r>
    </w:p>
    <w:p>
      <w:pPr>
        <w:numPr>
          <w:ilvl w:val="0"/>
          <w:numId w:val="5"/>
        </w:numPr>
      </w:pPr>
      <w:r>
        <w:rPr/>
        <w:t xml:space="preserve">Vyhodnocování vzdělávacích procesů a vzdělávacích programů.</w:t>
      </w:r>
    </w:p>
    <w:p>
      <w:pPr>
        <w:numPr>
          <w:ilvl w:val="0"/>
          <w:numId w:val="5"/>
        </w:numPr>
      </w:pPr>
      <w:r>
        <w:rPr/>
        <w:t xml:space="preserve">Inovace vzdělávacích programů DVPP na základě evaluačních výstupů.</w:t>
      </w:r>
    </w:p>
    <w:p>
      <w:pPr>
        <w:numPr>
          <w:ilvl w:val="0"/>
          <w:numId w:val="5"/>
        </w:numPr>
      </w:pPr>
      <w:r>
        <w:rPr/>
        <w:t xml:space="preserve">Spolupráce na tvorbě a připomínkování koncepcí a strategických dokumentů v rezortu školství.</w:t>
      </w:r>
    </w:p>
    <w:p>
      <w:pPr>
        <w:numPr>
          <w:ilvl w:val="0"/>
          <w:numId w:val="5"/>
        </w:numPr>
      </w:pPr>
      <w:r>
        <w:rPr/>
        <w:t xml:space="preserve">Vykonávání přímé pedagogické činnosti (prezenční vzdělávání DVPP, analýza vzdělávacích potřeb pedagogických pracovníků, tvorba vzdělávacích programů předkládaných k akreditaci, supervize DVPP, konzultační činnost školám a pedagogickým pracovníkům, odborná účast ve zkušebních komisích DVPP, vedení, konzultování a posuzování závěrečných prací v rámci studií DVPP, evaluace kvality a efektivity vzdělávacích programů DVPP, metodologická činnost).</w:t>
      </w:r>
    </w:p>
    <w:p>
      <w:pPr>
        <w:numPr>
          <w:ilvl w:val="0"/>
          <w:numId w:val="5"/>
        </w:numPr>
      </w:pPr>
      <w:r>
        <w:rPr/>
        <w:t xml:space="preserve">Vykonávání výzkumně – analytické činnosti v oblasti profesního rozvoje pedagogických pracovníků.</w:t>
      </w:r>
    </w:p>
    <w:p>
      <w:pPr>
        <w:numPr>
          <w:ilvl w:val="0"/>
          <w:numId w:val="5"/>
        </w:numPr>
      </w:pPr>
      <w:r>
        <w:rPr/>
        <w:t xml:space="preserve">Spolupráce s národními a mezinárodními profesními organizacemi.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Pedagogové v oblasti dalšího vzdělávání pedagogických pracovníků</w:t>
      </w:r>
    </w:p>
    <w:p>
      <w:pPr>
        <w:numPr>
          <w:ilvl w:val="0"/>
          <w:numId w:val="5"/>
        </w:numPr>
      </w:pPr>
      <w:r>
        <w:rPr/>
        <w:t xml:space="preserve">Specialisté a odborní pracovníci v oblasti výchovy a vzdělávání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a odborní pracovníci v oblasti výchovy a vzdělávání jinde neuvedení (CZ-ISCO 2359)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 odborní pracovníci v oblasti výchovy a vzdělávání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23592</w:t>
            </w:r>
          </w:p>
        </w:tc>
        <w:tc>
          <w:tcPr>
            <w:tcW w:w="2000" w:type="dxa"/>
          </w:tcPr>
          <w:p>
            <w:pPr/>
            <w:r>
              <w:rPr/>
              <w:t xml:space="preserve">Pedagogové v oblasti dalšího vzdělávání pedagogických pracovníků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 politiky výchovy a vzdělávání, mládeže, tělovýchovy a sportu.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koncepcí celostátních nebo mezinárodních programů vzdělávání.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systému dalšího vzdělávání a uznávání výsledků dalšího vzdělávání.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rozvoje vzdělávání.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vzdělávání pedagogických pracovníků.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Metodická a specializovaná poradenská činnost poskytovaná pedagogům a tvorba preventivních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Metodická a koordinační činnost v oblasti speciálně pedagogických preventivních a poradenských služeb ve školství.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výuky a výcviku zaměřené na získávání odborné způsobilosti pro zastávání vysoce specializovaných činností nebo kvalifikačních a rekvalifikačních kurzů.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vzdělávací činnost v systému dalšího vzdělávání pedagogických pracovníků spojená s tvorbou vzdělávacích programů akreditovaných v systému dalšího vzdělávání pedagogických pracovníků a jejich evaluací.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Vzdělávací činnost v systému dalšího vzdělávání pedagogických pracovníků zaměřená na oblasti pedagogiky, psychologie, teorie výchovy a didaktiky aj. oblasti podle vzdělávacích programů akreditovaných v systému dalšího vzdělávání pedagogických pracovníků.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specializace v pedagogice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specializace v pedagogice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7507V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diskuzí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vzdělávacích akcí dalšího profesního vzdělávání, stanovování a plánování personálního a materiálně technického zabezpečení kurzů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učebních plánech, osnovách a dalších učebních dokumentech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kurzů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výuky v oblasti dalšího profesního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kurzů dalšího profesního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prostor, techniky, ubytování a dalšího zázemí pro kurzy dalšího profesního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j41.D.3611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výběr vhodných externích lektorů pro kurzy dalšího profesního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vzdělávacích potřeb klientů a jejich zájmu o další profesní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j41.D.3414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průzkumů vzdělávacích potřeb a průzkumů zájmu o další vzdělávání, v rámci zajišťování koncepční a metodické činnosti v oblasti vzdělávání ve středisku nebo útvaru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zabezpečování administrativně technických a organizačních záležitostí výcviku a vzdělávání ve středisku nebo útvaru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i52.D.1220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formách a možnostech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efektivity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individuálního kariérního plánu dalšího vzdělávání a profesního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počátečního a dalšího vzdělávání včetně předpisů souvisejících s kariérovým poradenstvím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profesní vzdělávání, akreditace, certifikace, zákonem předepsané zkoušky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školská soustava, vzdělávací úrovně, obory vzdělání, soustava KKOV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reklama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pedagogické projektování a vývoj kurikula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7A9E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Pedagog v zařízení pro další vzdělávání pedagogických pracovníků</dc:title>
  <dc:description>Pedagog v zařízení pro další vzdělávání pedagogických pracovníků zajišťuje profesní rozvoj pedagogických pracovníků škol a školských zařízení, poskytuje poradenství v otázkách metodiky a řízení škol a školských zařízení, zprostředkovává informace o nových směrech a postupech ve vzdělávání.</dc:description>
  <dc:subject/>
  <cp:keywords/>
  <cp:category>Povolání</cp:category>
  <cp:lastModifiedBy/>
  <dcterms:created xsi:type="dcterms:W3CDTF">2017-11-22T09:17:49+01:00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