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zahraničního obchodu</w:t>
      </w:r>
      <w:bookmarkEnd w:id="0"/>
    </w:p>
    <w:p>
      <w:pPr/>
      <w:r>
        <w:rPr/>
        <w:t xml:space="preserve">Specialista zahraničního obchodu zpracovává obchodní případy v oblasti zahraničního obchodu.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Export/Import manažer, export/import konzultant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obchodních případů, nabídek – export, import.</w:t>
      </w:r>
    </w:p>
    <w:p>
      <w:pPr>
        <w:numPr>
          <w:ilvl w:val="0"/>
          <w:numId w:val="5"/>
        </w:numPr>
      </w:pPr>
      <w:r>
        <w:rPr/>
        <w:t xml:space="preserve">Komunikace se zahraničními obchodními partnery.</w:t>
      </w:r>
    </w:p>
    <w:p>
      <w:pPr>
        <w:numPr>
          <w:ilvl w:val="0"/>
          <w:numId w:val="5"/>
        </w:numPr>
      </w:pPr>
      <w:r>
        <w:rPr/>
        <w:t xml:space="preserve">Přijímání a zajištění poptávek.</w:t>
      </w:r>
    </w:p>
    <w:p>
      <w:pPr>
        <w:numPr>
          <w:ilvl w:val="0"/>
          <w:numId w:val="5"/>
        </w:numPr>
      </w:pPr>
      <w:r>
        <w:rPr/>
        <w:t xml:space="preserve">Provádění průzkumů a analýz trhu.</w:t>
      </w:r>
    </w:p>
    <w:p>
      <w:pPr>
        <w:numPr>
          <w:ilvl w:val="0"/>
          <w:numId w:val="5"/>
        </w:numPr>
      </w:pPr>
      <w:r>
        <w:rPr/>
        <w:t xml:space="preserve">Příprava obchodních smluv.</w:t>
      </w:r>
    </w:p>
    <w:p>
      <w:pPr>
        <w:numPr>
          <w:ilvl w:val="0"/>
          <w:numId w:val="5"/>
        </w:numPr>
      </w:pPr>
      <w:r>
        <w:rPr/>
        <w:t xml:space="preserve">Zajišťování zahraničně obchodní agendy.</w:t>
      </w:r>
    </w:p>
    <w:p>
      <w:pPr>
        <w:numPr>
          <w:ilvl w:val="0"/>
          <w:numId w:val="5"/>
        </w:numPr>
      </w:pPr>
      <w:r>
        <w:rPr/>
        <w:t xml:space="preserve">Realizace obchodních vztahů.</w:t>
      </w:r>
    </w:p>
    <w:p>
      <w:pPr>
        <w:numPr>
          <w:ilvl w:val="0"/>
          <w:numId w:val="5"/>
        </w:numPr>
      </w:pPr>
      <w:r>
        <w:rPr/>
        <w:t xml:space="preserve">Akvizice produktů podniku v zahraničí.</w:t>
      </w:r>
    </w:p>
    <w:p>
      <w:pPr>
        <w:numPr>
          <w:ilvl w:val="0"/>
          <w:numId w:val="5"/>
        </w:numPr>
      </w:pPr>
      <w:r>
        <w:rPr/>
        <w:t xml:space="preserve">Prezentace produktů ve spolupráci s marketingovým oddělením.</w:t>
      </w:r>
    </w:p>
    <w:p>
      <w:pPr>
        <w:numPr>
          <w:ilvl w:val="0"/>
          <w:numId w:val="5"/>
        </w:numPr>
      </w:pPr>
      <w:r>
        <w:rPr/>
        <w:t xml:space="preserve">Účast a prezentace společnosti na výstavách a veletrzích.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Obchodní zástupci</w:t>
      </w:r>
    </w:p>
    <w:p>
      <w:pPr>
        <w:numPr>
          <w:ilvl w:val="0"/>
          <w:numId w:val="5"/>
        </w:numPr>
      </w:pPr>
      <w:r>
        <w:rPr/>
        <w:t xml:space="preserve">Obchodní referenti</w:t>
      </w:r>
    </w:p>
    <w:p>
      <w:pPr>
        <w:numPr>
          <w:ilvl w:val="0"/>
          <w:numId w:val="5"/>
        </w:numPr>
      </w:pPr>
      <w:r>
        <w:rPr/>
        <w:t xml:space="preserve">Obchodní zástupci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Obchodní zástupci (CZ-ISCO 3322)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85 242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92 035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84 845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zástupci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Obchodní referenti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44 305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mezinárodní ekonomické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6210R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i51.C.3010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 a uzavírání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přínosů zahraničních kontaktů pro potřeby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organizace při jednání se zahraniční účastí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Dojednávání cen, ceníků a cenových podmínek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Aktivní prodej produktů a služeb přidělené skupině zákazníků, informování o nabídce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uzavírání obchodních smluv, popř. objednávek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plánů a metod rozvoje obchodní sítě, organizace prodeje a rozšiřování poskytovaných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efektivnosti prodeje, jednotlivých obchodních akcí nebo významných obchodních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konkrétních okruhů perspektivních výrobních a obchodních aktivit na základě výsledků analýz výzkumu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Dosahování kvality v logistice, při prodeji a v poprodejních službách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monitoring trhu, vývojových trendů a odbytových příležitostí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nabídek a zákaznických řešení dle požadavků zákazníků a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obchodních plánů v souladu se strategií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a peněžní styk se zahraničím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 a obchodní korespondence v angličtině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nespecifikovaný cizí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dodací podmínky INCOTERMS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2A72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zahraničního obchodu</dc:title>
  <dc:description>Specialista zahraničního obchodu zpracovává obchodní případy v oblasti zahraničního obchodu. </dc:description>
  <dc:subject/>
  <cp:keywords/>
  <cp:category>Povolání</cp:category>
  <cp:lastModifiedBy/>
  <dcterms:created xsi:type="dcterms:W3CDTF">2017-11-22T09:17:32+00:00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