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Tranzitér přípravář</w:t>
      </w:r>
      <w:bookmarkEnd w:id="1"/>
    </w:p>
    <w:p>
      <w:pPr/>
      <w:r>
        <w:rPr/>
        <w:t xml:space="preserve">Tranzitér přípravář vykonává komerční prohlídky včetně zpracování průvodních listin a evidence železničních vozů.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přepravních a technicko-přepravních prohlídek železničních vozů a zásilek, kontrola průvodních vozů.</w:t>
      </w:r>
    </w:p>
    <w:p>
      <w:pPr>
        <w:numPr>
          <w:ilvl w:val="0"/>
          <w:numId w:val="5"/>
        </w:numPr>
      </w:pPr>
      <w:r>
        <w:rPr/>
        <w:t xml:space="preserve">Obsluha a odbavení nákladních vlaků.</w:t>
      </w:r>
    </w:p>
    <w:p>
      <w:pPr>
        <w:numPr>
          <w:ilvl w:val="0"/>
          <w:numId w:val="5"/>
        </w:numPr>
      </w:pPr>
      <w:r>
        <w:rPr/>
        <w:t xml:space="preserve">Obsluha a zpracovávání dat o voze (vlaku) pomocí přenosové a výpočetní techniky.</w:t>
      </w:r>
    </w:p>
    <w:p>
      <w:pPr>
        <w:numPr>
          <w:ilvl w:val="0"/>
          <w:numId w:val="5"/>
        </w:numPr>
      </w:pPr>
      <w:r>
        <w:rPr/>
        <w:t xml:space="preserve">Evidence došlých a odeslaných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Tranzitéři (dělníci)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83125</w:t>
            </w:r>
          </w:p>
        </w:tc>
        <w:tc>
          <w:tcPr>
            <w:tcW w:w="2000" w:type="dxa"/>
          </w:tcPr>
          <w:p>
            <w:pPr/>
            <w:r>
              <w:rPr/>
              <w:t xml:space="preserve">Tranzitéři (dělníci)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pro řízení posunu v železničních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komerčních i přepravních prohlídek vozů nákladních vlaků a kontrola průvodních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v základních informacích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průvodních listin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oběhu a technických parametrech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EDA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Tranzitér přípravář</dc:title>
  <dc:description>Tranzitér přípravář vykonává komerční prohlídky včetně zpracování průvodních listin a evidence železničních vozů.</dc:description>
  <dc:subject/>
  <cp:keywords/>
  <cp:category>Specializace</cp:category>
  <cp:lastModifiedBy/>
  <dcterms:created xsi:type="dcterms:W3CDTF">2017-11-22T09:17:28+01:00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