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Sjednavatel pohřbení</w:t>
      </w:r>
      <w:bookmarkEnd w:id="1"/>
    </w:p>
    <w:p>
      <w:pPr/>
      <w:r>
        <w:rPr/>
        <w:t xml:space="preserve">Sjednavatel pohřbení poskytuje vypraviteli pohřbu základní informace o nabídce služeb a jejich cenách, shromažďuje a vyhodnocuje požadavky na pohřeb, stanovuje optimální způsob jeho realizace a zpracovává návrh smlouvy o obstarání pohřbu.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Sjednavatel pohřbu, Pracovník 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základních a prvotních informací osobám sjednávajícím pohřeb včetně ceníku služeb a zboží.</w:t>
      </w:r>
    </w:p>
    <w:p>
      <w:pPr>
        <w:numPr>
          <w:ilvl w:val="0"/>
          <w:numId w:val="5"/>
        </w:numPr>
      </w:pPr>
      <w:r>
        <w:rPr/>
        <w:t xml:space="preserve">Ověřování informací o místě přechodného uložení těla zemřelého.</w:t>
      </w:r>
    </w:p>
    <w:p>
      <w:pPr>
        <w:numPr>
          <w:ilvl w:val="0"/>
          <w:numId w:val="5"/>
        </w:numPr>
      </w:pPr>
      <w:r>
        <w:rPr/>
        <w:t xml:space="preserve">Komplexní a bezodkladné obstarávání převzetí, převozů a dočasného uložení lidských pozůstatků.</w:t>
      </w:r>
    </w:p>
    <w:p>
      <w:pPr>
        <w:numPr>
          <w:ilvl w:val="0"/>
          <w:numId w:val="5"/>
        </w:numPr>
      </w:pPr>
      <w:r>
        <w:rPr/>
        <w:t xml:space="preserve">Sestavování komplexní objednávky smutečního obřadu.</w:t>
      </w:r>
    </w:p>
    <w:p>
      <w:pPr>
        <w:numPr>
          <w:ilvl w:val="0"/>
          <w:numId w:val="5"/>
        </w:numPr>
      </w:pPr>
      <w:r>
        <w:rPr/>
        <w:t xml:space="preserve">Obstarávání věcí vyplývajících z uzavřené smlouvy o obstarání pohřbu (tj. především konzervace nebo balzamace lidských pozůstatků, rubáše, konečné rakve a výbavy do ní, vyzdobení obřadní síně, uložení lidských pozůstatků do hrobu nebo hrobky na veřejném nebo neveřejném pohřebišti, závoz lidských pozůstatků do kremační pece u provozovatele krematoria).</w:t>
      </w:r>
    </w:p>
    <w:p>
      <w:pPr>
        <w:numPr>
          <w:ilvl w:val="0"/>
          <w:numId w:val="5"/>
        </w:numPr>
      </w:pPr>
      <w:r>
        <w:rPr/>
        <w:t xml:space="preserve">Provádění základních pokladních a účetnických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Sjednavatel pohřbení (69-021-M)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h42.D.8914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komplexní objednávky smutečního obřadu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h42.C.5910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Obstarávání věcí vyplývajících z uzavřené smlouvy o obstarání pohřbu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h42.C.1913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principů poradenství pro pozůstalé na truchlící klienty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h42.D.1993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základních zásad pohřbívání v poradenství pro pozůstalé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h42.C.4911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platby za služby zabezpečované pohřební službou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EF3E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Sjednavatel pohřbení</dc:title>
  <dc:description>Sjednavatel pohřbení poskytuje vypraviteli pohřbu základní informace o nabídce služeb a jejich cenách, shromažďuje a vyhodnocuje požadavky na pohřeb, stanovuje optimální způsob jeho realizace a zpracovává návrh smlouvy o obstarání pohřbu.</dc:description>
  <dc:subject/>
  <cp:keywords/>
  <cp:category>Povolání</cp:category>
  <cp:lastModifiedBy/>
  <dcterms:created xsi:type="dcterms:W3CDTF">2017-11-22T09:16:58+01:00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