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specialista pro ochranu vod</w:t>
      </w:r>
      <w:bookmarkEnd w:id="1"/>
    </w:p>
    <w:p>
      <w:pPr/>
      <w:r>
        <w:rPr/>
        <w:t xml:space="preserve">Technik specialista pro ochranu vod řídí a kontroluje činnost zařízení pro ochranu vod z hlediska dopadů na životní prostředí, kontroluje plnění požadavků kladených právními a interními předpisy na ochranu vod v organizaci a zajišťuje podklady pro povinná hlášení o vodách.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technik pro ochranu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ekolog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specialista pro ochranu vod, Technik specialista odpadového hospodářství, Technik specialista pro ochranu ovzduší, Technik specialista pro ochranu ovzduší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řízení, řízení a organizování práce podřízených zaměstnanců.</w:t>
      </w:r>
    </w:p>
    <w:p>
      <w:pPr>
        <w:numPr>
          <w:ilvl w:val="0"/>
          <w:numId w:val="5"/>
        </w:numPr>
      </w:pPr>
      <w:r>
        <w:rPr/>
        <w:t xml:space="preserve">Metodické řízení aplikace předpisů, standardů a činností na ochranu vod nebo jejich aplikace a vedení registru.</w:t>
      </w:r>
    </w:p>
    <w:p>
      <w:pPr>
        <w:numPr>
          <w:ilvl w:val="0"/>
          <w:numId w:val="5"/>
        </w:numPr>
      </w:pPr>
      <w:r>
        <w:rPr/>
        <w:t xml:space="preserve">Zavádění a kontrola plnění požadavků vyplývajících z právních předpisů a technických norem a jejich zapracování do interních předpisů pro provoz zařízení na ochranu vod.</w:t>
      </w:r>
    </w:p>
    <w:p>
      <w:pPr>
        <w:numPr>
          <w:ilvl w:val="0"/>
          <w:numId w:val="5"/>
        </w:numPr>
      </w:pPr>
      <w:r>
        <w:rPr/>
        <w:t xml:space="preserve">Koordinace přípravy podkladů pro hlášení požadovaná právními a interními předpisy.</w:t>
      </w:r>
    </w:p>
    <w:p>
      <w:pPr>
        <w:numPr>
          <w:ilvl w:val="0"/>
          <w:numId w:val="5"/>
        </w:numPr>
      </w:pPr>
      <w:r>
        <w:rPr/>
        <w:t xml:space="preserve">Zastupování organizace při jednání s orgány státní a veřejné správy v oblasti vodního hospodářství, zejména při výkonu její kontrolní činnosti.</w:t>
      </w:r>
    </w:p>
    <w:p>
      <w:pPr>
        <w:numPr>
          <w:ilvl w:val="0"/>
          <w:numId w:val="5"/>
        </w:numPr>
      </w:pPr>
      <w:r>
        <w:rPr/>
        <w:t xml:space="preserve">Spolupráce na návrzích změn technologických procesů, modernizačních záměrů a investičních projektů z pohledu ochrany vod.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environmentálního managementu (EMS) nebo jiného systému řízení.</w:t>
      </w:r>
    </w:p>
    <w:p>
      <w:pPr>
        <w:numPr>
          <w:ilvl w:val="0"/>
          <w:numId w:val="5"/>
        </w:numPr>
      </w:pPr>
      <w:r>
        <w:rPr/>
        <w:t xml:space="preserve">Spolupráce s provozními útvary a všemi relevantními průřezovými útvary (jakosti, plánování a strategického řízení, havarijního řízení, požární prevence, bezpečnosti práce atd.).</w:t>
      </w:r>
    </w:p>
    <w:p>
      <w:pPr>
        <w:numPr>
          <w:ilvl w:val="0"/>
          <w:numId w:val="5"/>
        </w:numPr>
      </w:pPr>
      <w:r>
        <w:rPr/>
        <w:t xml:space="preserve">Měření, sledování a vyhodnocování údajů o látkách znečišťujících vody, které mají významný dopad na životní prostředí.</w:t>
      </w:r>
    </w:p>
    <w:p>
      <w:pPr>
        <w:numPr>
          <w:ilvl w:val="0"/>
          <w:numId w:val="5"/>
        </w:numPr>
      </w:pPr>
      <w:r>
        <w:rPr/>
        <w:t xml:space="preserve">Spolupráce při vypracování manipulačních a provozních řádů zařízení ochrany vod a jejich udržování v aktuálním stavu a v souladu s rozhodnutím místně příslušného orgánu ochrany životního prostředí.</w:t>
      </w:r>
    </w:p>
    <w:p>
      <w:pPr>
        <w:numPr>
          <w:ilvl w:val="0"/>
          <w:numId w:val="5"/>
        </w:numPr>
      </w:pPr>
      <w:r>
        <w:rPr/>
        <w:t xml:space="preserve">Vedení příslušné dokumentace a její aktualizace.</w:t>
      </w:r>
    </w:p>
    <w:p>
      <w:pPr>
        <w:numPr>
          <w:ilvl w:val="0"/>
          <w:numId w:val="5"/>
        </w:numPr>
      </w:pPr>
      <w:r>
        <w:rPr/>
        <w:t xml:space="preserve">Spolupráce na osvětové, výchovné a vzdělávací činnosti v oblasti bezpečností práce a ochrany vod.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měření, sledování a vyhodnocování údajů o látkách znečišťujících vody, které mají významný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technologických procesů provozovaných v relevantním oboru činnosti a příčin vzniku odpadů a znečištění a návrhy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výsledků úpravy vody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Zavádění, udržování a zdokonalování systémů environmentálního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Bilancování materiálových toků a využívání bilancí k řízení těchto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technologického zařízení pro nakládání s vodami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a provozních řádů ekologických zařízení a jejich udržování v aktuálním stavu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 rámci vodoprávních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odpadní vody, jejich vznik a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nakládání s vodami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D120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specialista pro ochranu vod</dc:title>
  <dc:description>Technik specialista pro ochranu vod řídí a kontroluje činnost zařízení pro ochranu vod z hlediska dopadů na životní prostředí, kontroluje plnění požadavků kladených právními a interními předpisy na ochranu vod v organizaci a zajišťuje podklady pro povinná hlášení o vodách.</dc:description>
  <dc:subject/>
  <cp:keywords/>
  <cp:category>Specializace</cp:category>
  <cp:lastModifiedBy/>
  <dcterms:created xsi:type="dcterms:W3CDTF">2017-11-22T09:08:05+01:00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