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referent</w:t>
      </w:r>
      <w:bookmarkEnd w:id="1"/>
    </w:p>
    <w:p>
      <w:pPr/>
      <w:r>
        <w:rPr/>
        <w:t xml:space="preserve"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ostrahy objektu, manažer zakázky, objektový manažer, řídící pracovník ostrahy, vedoucí ostrahy a ochrany podniku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škody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Součinnost s vymezenými osobami,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důležitých objektů s velkým množstvím výbušnin, zbraní nebo hořlavin (základny a sklady munice nebo pohonných hmot).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na úseku požární ochrany při přípravě na mimořádné události a krizové situace. Zpracovávání podkladů a jednoduché dokumentace na úseku požární ochrany.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odborných prací při přípravě na mimořádné události, zajišťování nouzového přežití, zajišťování varování, evakuace, humanitární pomoci a ukrytí osob před hrozícím nebezpečím.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Ozbrojená ochrana a střežení objektů a vedení předepsané evidence, zabezpečování činností spojených se zvýšenými stupni bojové pohotovosti, dispečinku havarijní služby, provádění obchůzek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obchůzek a obsluha bezpečnostního systému včetně kamerového, vyhodnocování a sledování snímání okolí budov, archivace nasnímaných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Bezpečnostní referent / bezpečnostní referentka (68-006-M)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na personálních vrátnicích a vozidel na branách a vlečkách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agenturami, Policií ČR a orgány činnými v trestním řízení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bezpečnostních pracovníků a jejich zařazování do směn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mechanických a elektronických zabezpečovacích, požárních a hasebních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ozbrojeného doprovodu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prvotních činností k odvrácení nebezpečí nebo zamezení škody do příjezdu hasičů, policie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A21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referent</dc:title>
  <dc:description>Bezpečnostní referent zajišťuje ostrahu a ochranu majetku, osob a chráněných zájmů klienta podle rámcových pokynů a norem. Vykonává odborné rutinní činnosti včetně administrativních a hospodářsko-technických prací s nutností samostatného rozhodování a s odpovědností za činnost podřízených.</dc:description>
  <dc:subject/>
  <cp:keywords/>
  <cp:category>Specializace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