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Vodohospodářský samostatný úsekový technik</w:t>
      </w:r>
      <w:bookmarkEnd w:id="1"/>
    </w:p>
    <w:p>
      <w:pPr/>
      <w:r>
        <w:rPr/>
        <w:t xml:space="preserve">Vodohospodářský samostatný úsekový technik zajišťuje, organizuje a řídí správu, provoz a údržbu vodních toků, vodních děl a vodohospodářských zařízení na svěřeném úseku povodí včetně péče o kvalitu vod a životního prostředí.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Vodní hospodářství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hospodáření na vodních tocích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Diplomovaný vodohospodářský technik úseku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Vodohospodářský samostatný technik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Vodohospodářský samostatný technik dispečer, Vodohospodářský samostatný úsekový technik, Vodohospodářský samostatný technik správy povodí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Kontrola a řízení provozu, údržby a oprav vodních děl, vodohospodářských zařízení a toků na svěřeném úseku povodí.</w:t>
      </w:r>
    </w:p>
    <w:p>
      <w:pPr>
        <w:numPr>
          <w:ilvl w:val="0"/>
          <w:numId w:val="5"/>
        </w:numPr>
      </w:pPr>
      <w:r>
        <w:rPr/>
        <w:t xml:space="preserve">Kontrola plnění úkolů Programu technicko-bezpečnostního dohledu /TBD/.</w:t>
      </w:r>
    </w:p>
    <w:p>
      <w:pPr>
        <w:numPr>
          <w:ilvl w:val="0"/>
          <w:numId w:val="5"/>
        </w:numPr>
      </w:pPr>
      <w:r>
        <w:rPr/>
        <w:t xml:space="preserve">Řízení prací při čistotářských haváriích a mimořádných situacích na svěřeném úseku.</w:t>
      </w:r>
    </w:p>
    <w:p>
      <w:pPr>
        <w:numPr>
          <w:ilvl w:val="0"/>
          <w:numId w:val="5"/>
        </w:numPr>
      </w:pPr>
      <w:r>
        <w:rPr/>
        <w:t xml:space="preserve">Kontrola a přejímka dodavatelských oprav.</w:t>
      </w:r>
    </w:p>
    <w:p>
      <w:pPr>
        <w:numPr>
          <w:ilvl w:val="0"/>
          <w:numId w:val="5"/>
        </w:numPr>
      </w:pPr>
      <w:r>
        <w:rPr/>
        <w:t xml:space="preserve">Plnění úkolů protipovodňové ochrany.</w:t>
      </w:r>
    </w:p>
    <w:p>
      <w:pPr>
        <w:numPr>
          <w:ilvl w:val="0"/>
          <w:numId w:val="5"/>
        </w:numPr>
      </w:pPr>
      <w:r>
        <w:rPr/>
        <w:t xml:space="preserve">Zajišťování podkladů pro projednávání a vyřizování přestupků.</w:t>
      </w:r>
    </w:p>
    <w:p>
      <w:pPr>
        <w:numPr>
          <w:ilvl w:val="0"/>
          <w:numId w:val="5"/>
        </w:numPr>
      </w:pPr>
      <w:r>
        <w:rPr/>
        <w:t xml:space="preserve">Projednávání způsobů hospodaření v ochranných pásmech vodních zdrojů.</w:t>
      </w:r>
    </w:p>
    <w:p>
      <w:pPr>
        <w:numPr>
          <w:ilvl w:val="0"/>
          <w:numId w:val="5"/>
        </w:numPr>
      </w:pPr>
      <w:r>
        <w:rPr/>
        <w:t xml:space="preserve">Příprava podkladů pro opravy a rekonstrukce.</w:t>
      </w:r>
    </w:p>
    <w:p>
      <w:pPr>
        <w:numPr>
          <w:ilvl w:val="0"/>
          <w:numId w:val="5"/>
        </w:numPr>
      </w:pPr>
      <w:r>
        <w:rPr/>
        <w:t xml:space="preserve">Zajišťování předpovodňových prohlídek toků.</w:t>
      </w:r>
    </w:p>
    <w:p>
      <w:pPr>
        <w:numPr>
          <w:ilvl w:val="0"/>
          <w:numId w:val="5"/>
        </w:numPr>
      </w:pPr>
      <w:r>
        <w:rPr/>
        <w:t xml:space="preserve">Zajišťování podkladů pro plánování v oblasti vod.</w:t>
      </w:r>
    </w:p>
    <w:p>
      <w:pPr>
        <w:numPr>
          <w:ilvl w:val="0"/>
          <w:numId w:val="5"/>
        </w:numPr>
      </w:pPr>
      <w:r>
        <w:rPr/>
        <w:t xml:space="preserve">Odborná stanoviska z hlediska správce povodí, příp. přímého správce vodního toku.</w:t>
      </w:r>
    </w:p>
    <w:p>
      <w:pPr>
        <w:numPr>
          <w:ilvl w:val="0"/>
          <w:numId w:val="5"/>
        </w:numPr>
      </w:pPr>
      <w:r>
        <w:rPr/>
        <w:t xml:space="preserve">Jednání s orgány státní správy a samosprávy.</w:t>
      </w:r>
    </w:p>
    <w:p>
      <w:pPr>
        <w:numPr>
          <w:ilvl w:val="0"/>
          <w:numId w:val="5"/>
        </w:numPr>
      </w:pPr>
      <w:r>
        <w:rPr/>
        <w:t xml:space="preserve">Spolupráce při účelovém rybném hospodářství na vodárenských nádržích.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Technici v oblasti vodohospodářství (kromě úpravy a rozvodu vody)</w:t>
      </w:r>
    </w:p>
    <w:p>
      <w:pPr>
        <w:numPr>
          <w:ilvl w:val="0"/>
          <w:numId w:val="5"/>
        </w:numPr>
      </w:pPr>
      <w:r>
        <w:rPr/>
        <w:t xml:space="preserve">Technici v oblasti zemědělství, rybářství a vodohospodářství (kromě úpravy a rozvodu vody)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Technici v oblasti zemědělství, rybářství a vodohospodářství (kromě úpravy a rozvodu vody) (CZ-ISCO 3142)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26 183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71 557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17 753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28 013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40 372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39 148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46 452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17 850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37 479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47 780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3142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v oblasti zemědělství, rybářství a vodohospodářství (kromě úpravy a rozvodu vody)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35 050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31425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v oblasti vodohospodářství (kromě úpravy a rozvodu vody)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39 200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3142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Technici v oblasti zemědělství a rybářství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http://data.europa.eu/esco/isco/C3142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stavební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3607R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dopravní a vodohospodářské stavitelství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3642N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36-41-N/xx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ve skupině oborů stavebnictví, geodézie a kartografie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36xxN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krajinné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3914R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ekologie a ochrana životního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16xxR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ve skupině oborů ekologie a ochrana životního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16xxN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zemědělství a lesnictví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technický interdisciplinární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3941N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ve skupině oborů zemědělství a lesnictví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41xxN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inženýrská ekologie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3904R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stavebnictví, geodézie a kartografie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36xxR</w:t>
            </w:r>
          </w:p>
        </w:tc>
      </w:tr>
    </w:tbl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povinné - Řízení osobních automobilů - řidičský průkaz sk. B podle vyhlášky č. 31/2001 Sb., o řidičských průkazech a o registru řidičů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f25.Z.1021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provozu na vodních dílech a vodohospodářských zařízeních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f25.Z.1022</w:t>
            </w:r>
          </w:p>
        </w:tc>
        <w:tc>
          <w:tcPr>
            <w:tcW w:w="3000" w:type="dxa"/>
          </w:tcPr>
          <w:p>
            <w:pPr/>
            <w:r>
              <w:rPr/>
              <w:t xml:space="preserve">Operativní řešení problémů při vzniku poruch, havárií, povodní a dalších mimořádných událostí na vodních dílech a vodních tocích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f13.D.8023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dokumentace o kvalitě, správě, provozu a údržbě vodních toků a životním prostředí v povodí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f25.D.3919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stavu břehových opevnění, břehových porostů, průtočnosti koryt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f21.D.2034</w:t>
            </w:r>
          </w:p>
        </w:tc>
        <w:tc>
          <w:tcPr>
            <w:tcW w:w="3000" w:type="dxa"/>
          </w:tcPr>
          <w:p>
            <w:pPr/>
            <w:r>
              <w:rPr/>
              <w:t xml:space="preserve">Navrhování opatření k ochraně vod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f25.D.3931</w:t>
            </w:r>
          </w:p>
        </w:tc>
        <w:tc>
          <w:tcPr>
            <w:tcW w:w="3000" w:type="dxa"/>
          </w:tcPr>
          <w:p>
            <w:pPr/>
            <w:r>
              <w:rPr/>
              <w:t xml:space="preserve">Pasportizace vodních toků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f25.D.3925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dodržování manipulačních a provozních řádů, povodňových plánů a řádu plavební bezpečnosti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f25.D.3928</w:t>
            </w:r>
          </w:p>
        </w:tc>
        <w:tc>
          <w:tcPr>
            <w:tcW w:w="3000" w:type="dxa"/>
          </w:tcPr>
          <w:p>
            <w:pPr/>
            <w:r>
              <w:rPr/>
              <w:t xml:space="preserve">Sledování a posuzování hydrologických, meteorologických a provozních údajů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f25.D.3741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a přejímka oprav vodních děl a vodohospodářských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f25.D.1002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ve vodohospodářských normách, standardech, legislativě a dokumentaci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f25.D.3913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množství a jakosti vody ve vodních tocích a vodních nádržích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f25.D.3915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hospodaření v ochranných pásmech vodních zdrojů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f25.D.4015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a pozorování dle programu technicko-bezpečnostního dohledu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f25.D.8024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dokumentace provozu a údržby vodních děl a vodohospodářských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f25.C.2012</w:t>
            </w:r>
          </w:p>
        </w:tc>
        <w:tc>
          <w:tcPr>
            <w:tcW w:w="3000" w:type="dxa"/>
          </w:tcPr>
          <w:p>
            <w:pPr/>
            <w:r>
              <w:rPr/>
              <w:t xml:space="preserve">Zjišťování a oznamování přestupků v oblasti vodního hospodářství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f25.D.2110</w:t>
            </w:r>
          </w:p>
        </w:tc>
        <w:tc>
          <w:tcPr>
            <w:tcW w:w="3000" w:type="dxa"/>
          </w:tcPr>
          <w:p>
            <w:pPr/>
            <w:r>
              <w:rPr/>
              <w:t xml:space="preserve">Prevence před povodněmi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f25.D.2013</w:t>
            </w:r>
          </w:p>
        </w:tc>
        <w:tc>
          <w:tcPr>
            <w:tcW w:w="3000" w:type="dxa"/>
          </w:tcPr>
          <w:p>
            <w:pPr/>
            <w:r>
              <w:rPr/>
              <w:t xml:space="preserve">Výkon kontrolní činnosti na vodních dílech a vodních tocích a kontrola ochrany před povodněmi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c13.D.6180</w:t>
            </w:r>
          </w:p>
        </w:tc>
        <w:tc>
          <w:tcPr>
            <w:tcW w:w="3000" w:type="dxa"/>
          </w:tcPr>
          <w:p>
            <w:pPr/>
            <w:r>
              <w:rPr/>
              <w:t xml:space="preserve">Hodnocení stavu vegetačního opevnění a břehových porostů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f25.D.7530</w:t>
            </w:r>
          </w:p>
        </w:tc>
        <w:tc>
          <w:tcPr>
            <w:tcW w:w="3000" w:type="dxa"/>
          </w:tcPr>
          <w:p>
            <w:pPr/>
            <w:r>
              <w:rPr/>
              <w:t xml:space="preserve">Návrhy opatření při II. a III. stupni povodňové aktivity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f25.D.2014</w:t>
            </w:r>
          </w:p>
        </w:tc>
        <w:tc>
          <w:tcPr>
            <w:tcW w:w="3000" w:type="dxa"/>
          </w:tcPr>
          <w:p>
            <w:pPr/>
            <w:r>
              <w:rPr/>
              <w:t xml:space="preserve">Ochrana před nepříznivými účinky vod (povodně, sucha)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f25.D.3929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dodržování hygienických podmínek na vodním toku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f25.D.2023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plánů údržby, oprav a podkladů pro rekonstrukce vodních toků a vodních děl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f13.D.2035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podkladů pro odběry a vypouštění odpadních vod a pro rozhodování vodoprávních úřadů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f25.D.3926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nakládání s vodami (odběry, vypouštění atd.)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f25.C.2021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Projednávání způsobů hospodaření v ochranných pásmech vodních zdrojů a jednání se správními orgány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f25.Z.1023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Organizace prací při opravách, údržbě a haváriích na vodních dílech a vodních tocích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f25._.0017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a předpisy pro investiční činnost na vodních tocích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f25._.0016</w:t>
            </w:r>
          </w:p>
        </w:tc>
        <w:tc>
          <w:tcPr>
            <w:tcW w:w="3000" w:type="dxa"/>
          </w:tcPr>
          <w:p>
            <w:pPr/>
            <w:r>
              <w:rPr/>
              <w:t xml:space="preserve">správa vodních toků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a předpisy pro řešení povodní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ekologie se zaměřením na vodní hospodářství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a předpisy pro řešení mimořádných událostí na vodních dílech a vodních tocích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vodní stavby a vodní díla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manipulační a provozní řády na vodních dílech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zednických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g11._.0033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betonování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dláždění a asfaltování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hydrologie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meteorologie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vodní hospodářství (fungování, organizace, součásti, principy, legislativa)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f25._.0040</w:t>
            </w:r>
          </w:p>
        </w:tc>
        <w:tc>
          <w:tcPr>
            <w:tcW w:w="3000" w:type="dxa"/>
          </w:tcPr>
          <w:p>
            <w:pPr/>
            <w:r>
              <w:rPr/>
              <w:t xml:space="preserve">vegetační doprovod vodního toku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a předpisy pro řešení ledových jevů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f25._.0019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technickobezpečnostní dohled nad vodními díly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f25._.0035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technologická zařízení na vodních tocích a vodních dílech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f25._.0036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elektrotechnická zařízení na tocích a vodních dílech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f13._.0041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hydrotechnika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ochrana vody a monitoring jakosti vody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f25._.0042</w:t>
            </w:r>
          </w:p>
        </w:tc>
        <w:tc>
          <w:tcPr>
            <w:tcW w:w="3000" w:type="dxa"/>
          </w:tcPr>
          <w:p>
            <w:pPr/>
            <w:r>
              <w:rPr/>
              <w:t xml:space="preserve">hydromeliorační stavby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f25._.0043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protierozní opatření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g15._.0006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geodézie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j13._.0010</w:t>
            </w:r>
          </w:p>
        </w:tc>
        <w:tc>
          <w:tcPr>
            <w:tcW w:w="3000" w:type="dxa"/>
          </w:tcPr>
          <w:p>
            <w:pPr/>
            <w:r>
              <w:rPr/>
              <w:t xml:space="preserve">hydraulika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stavební materiály a jejich vlastnosti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pStyle w:val="Heading3"/>
      </w:pPr>
      <w:bookmarkStart w:id="21" w:name="_Toc21"/>
      <w:r>
        <w:t>Onemocnění vylučující výkon povolání / specializace povolání.e</w:t>
      </w:r>
      <w:bookmarkEnd w:id="21"/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E20732A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Vodohospodářský samostatný úsekový technik</dc:title>
  <dc:description>Vodohospodářský samostatný úsekový technik zajišťuje, organizuje a řídí správu, provoz a údržbu vodních toků, vodních děl a vodohospodářských zařízení na svěřeném úseku povodí včetně péče o kvalitu vod a životního prostředí.</dc:description>
  <dc:subject/>
  <cp:keywords/>
  <cp:category>Specializace</cp:category>
  <cp:lastModifiedBy/>
  <dcterms:created xsi:type="dcterms:W3CDTF">2017-11-22T09:16:43+01:00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