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provozu lanových drah</w:t>
      </w:r>
      <w:bookmarkEnd w:id="1"/>
    </w:p>
    <w:p>
      <w:pPr/>
      <w:r>
        <w:rPr/>
        <w:t xml:space="preserve">Vedoucí provozu lanových drah organizuje provoz lanové dráhy v souladu s platnými předpisy a je zodpovědný za provozní bezpečnost.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Náčelník lanové dráhy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plynulého a bezpečného provozu lanové dráhy.</w:t>
      </w:r>
    </w:p>
    <w:p>
      <w:pPr>
        <w:numPr>
          <w:ilvl w:val="0"/>
          <w:numId w:val="5"/>
        </w:numPr>
      </w:pPr>
      <w:r>
        <w:rPr/>
        <w:t xml:space="preserve">Odpovědnost za řádný technický stav zařízení lanové dráhy.</w:t>
      </w:r>
    </w:p>
    <w:p>
      <w:pPr>
        <w:numPr>
          <w:ilvl w:val="0"/>
          <w:numId w:val="5"/>
        </w:numPr>
      </w:pPr>
      <w:r>
        <w:rPr/>
        <w:t xml:space="preserve">Vedení předepsané technické a provozní dokumentace.</w:t>
      </w:r>
    </w:p>
    <w:p>
      <w:pPr>
        <w:numPr>
          <w:ilvl w:val="0"/>
          <w:numId w:val="5"/>
        </w:numPr>
      </w:pPr>
      <w:r>
        <w:rPr/>
        <w:t xml:space="preserve">Zpracování plánu údržby a oprav a jejich zajištění včetně předepsaných revizí a zkoušek.</w:t>
      </w:r>
    </w:p>
    <w:p>
      <w:pPr>
        <w:numPr>
          <w:ilvl w:val="0"/>
          <w:numId w:val="5"/>
        </w:numPr>
      </w:pPr>
      <w:r>
        <w:rPr/>
        <w:t xml:space="preserve">Odpovědnost za odbornou a zdravotní způsobilost pracovníků lanové dráhy.</w:t>
      </w:r>
    </w:p>
    <w:p>
      <w:pPr>
        <w:numPr>
          <w:ilvl w:val="0"/>
          <w:numId w:val="5"/>
        </w:numPr>
      </w:pPr>
      <w:r>
        <w:rPr/>
        <w:t xml:space="preserve">Posuzování pracovních postupů.</w:t>
      </w:r>
    </w:p>
    <w:p>
      <w:pPr>
        <w:numPr>
          <w:ilvl w:val="0"/>
          <w:numId w:val="5"/>
        </w:numPr>
      </w:pPr>
      <w:r>
        <w:rPr/>
        <w:t xml:space="preserve">Dohled nad dodržováním provozních předpisů a místně provozních bezpečnostních předpisů.</w:t>
      </w:r>
    </w:p>
    <w:p>
      <w:pPr>
        <w:numPr>
          <w:ilvl w:val="0"/>
          <w:numId w:val="5"/>
        </w:numPr>
      </w:pPr>
      <w:r>
        <w:rPr/>
        <w:t xml:space="preserve">Rozhodování o způsobu odstranění závady na zařízení lanové dráhy.</w:t>
      </w:r>
    </w:p>
    <w:p>
      <w:pPr>
        <w:numPr>
          <w:ilvl w:val="0"/>
          <w:numId w:val="5"/>
        </w:numPr>
      </w:pPr>
      <w:r>
        <w:rPr/>
        <w:t xml:space="preserve">Kontrola a měření dopravního lana.</w:t>
      </w:r>
    </w:p>
    <w:p>
      <w:pPr>
        <w:numPr>
          <w:ilvl w:val="0"/>
          <w:numId w:val="5"/>
        </w:numPr>
      </w:pPr>
      <w:r>
        <w:rPr/>
        <w:t xml:space="preserve">Sestavování rozpisu služeb pracovníků lanové dráhy, vedení docházky.</w:t>
      </w:r>
    </w:p>
    <w:p>
      <w:pPr>
        <w:numPr>
          <w:ilvl w:val="0"/>
          <w:numId w:val="5"/>
        </w:numPr>
      </w:pPr>
      <w:r>
        <w:rPr/>
        <w:t xml:space="preserve">Spolupráce při vyšetřování nehod a mimořádných událostí.</w:t>
      </w:r>
    </w:p>
    <w:p>
      <w:pPr>
        <w:numPr>
          <w:ilvl w:val="0"/>
          <w:numId w:val="5"/>
        </w:numPr>
      </w:pPr>
      <w:r>
        <w:rPr/>
        <w:t xml:space="preserve">Organizace nácviku záchranné akce.</w:t>
      </w:r>
    </w:p>
    <w:p>
      <w:pPr>
        <w:numPr>
          <w:ilvl w:val="0"/>
          <w:numId w:val="5"/>
        </w:numPr>
      </w:pPr>
      <w:r>
        <w:rPr/>
        <w:t xml:space="preserve">Organizace záchranné akce.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sportovních zařízení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sportovních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Vedoucí provozu lanové dráhy (23-059-M)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k řízení drážního vozidla podle vyhlášky č. 16/2012 Sb., o odborné způsobilosti osob řídících drážní vozidlo a osob provádějících revize, prohlídky a zkoušky určených technických zařízení</w:t>
      </w:r>
    </w:p>
    <w:p>
      <w:pPr>
        <w:numPr>
          <w:ilvl w:val="0"/>
          <w:numId w:val="5"/>
        </w:numPr>
      </w:pPr>
      <w:r>
        <w:rPr/>
        <w:t xml:space="preserve">povinné - Provádění revizí určených technických zařízení na dráze - odborná způsobilost dle vyhlášky č. 16/2012 Sb., o odborné způsobilosti osob řídících drážní vozidlo a osob provádějících revize, prohlídky a zkoušky určených technických zařízení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lanových drah, podpěr a uložení lan, pravidelné kontrolní obchůzky s výstupem na podpěry, provádění zkušebních jízd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zdravotnické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lanové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dokumentaci pro řízení a obsluhu provozu lanových drah s cestujícími a zavazadly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h25.D.8183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 lanové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8461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provozu lanových drah</dc:title>
  <dc:description>Vedoucí provozu lanových drah organizuje provoz lanové dráhy v souladu s platnými předpisy a je zodpovědný za provozní bezpečnost.</dc:description>
  <dc:subject/>
  <cp:keywords/>
  <cp:category>Povolání</cp:category>
  <cp:lastModifiedBy/>
  <dcterms:created xsi:type="dcterms:W3CDTF">2017-11-22T09:16:34+01:00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