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likvidace pojistných událostí</w:t>
      </w:r>
      <w:bookmarkEnd w:id="1"/>
    </w:p>
    <w:p>
      <w:pPr/>
      <w:r>
        <w:rPr/>
        <w:t xml:space="preserve">Samostatný technik likvidace pojistných událostí zabezpečuje šetření škodních událostí, příčin jejich vzniku a jejich rozsahu. Zajišťuje příslušnou dokumentaci škodné události.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Odhadce škod, Technik likvidátor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rozsahu škod u velkých a složitých pojistných událostí pro vybraná odvětví a stanovování rozsahu škody.</w:t>
      </w:r>
    </w:p>
    <w:p>
      <w:pPr>
        <w:numPr>
          <w:ilvl w:val="0"/>
          <w:numId w:val="5"/>
        </w:numPr>
      </w:pPr>
      <w:r>
        <w:rPr/>
        <w:t xml:space="preserve">Provádění terénních inspekcí pojistných událostí, technických prohlídek, šetření hlášených pojistných událostí.</w:t>
      </w:r>
    </w:p>
    <w:p>
      <w:pPr>
        <w:numPr>
          <w:ilvl w:val="0"/>
          <w:numId w:val="5"/>
        </w:numPr>
      </w:pPr>
      <w:r>
        <w:rPr/>
        <w:t xml:space="preserve">Zajišťování úplných podkladových materiálů k likvidaci pojistných událostí.</w:t>
      </w:r>
    </w:p>
    <w:p>
      <w:pPr>
        <w:numPr>
          <w:ilvl w:val="0"/>
          <w:numId w:val="5"/>
        </w:numPr>
      </w:pPr>
      <w:r>
        <w:rPr/>
        <w:t xml:space="preserve">Zajišťování odborných a znaleckých posudků.</w:t>
      </w:r>
    </w:p>
    <w:p>
      <w:pPr>
        <w:numPr>
          <w:ilvl w:val="0"/>
          <w:numId w:val="5"/>
        </w:numPr>
      </w:pPr>
      <w:r>
        <w:rPr/>
        <w:t xml:space="preserve">Spolupráce s policií, právníky a příslušnými institucemi a jednání se znalci daného oboru.</w:t>
      </w:r>
    </w:p>
    <w:p>
      <w:pPr>
        <w:numPr>
          <w:ilvl w:val="0"/>
          <w:numId w:val="5"/>
        </w:numPr>
      </w:pPr>
      <w:r>
        <w:rPr/>
        <w:t xml:space="preserve">Vypracování písemné zprávy pro zajistitele v případě velkých finančních nároků nebo potenciálních rizik.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odborných a znaleckých posudků k pojistným událostem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policií a dalšími orgány a institucemi při vyšetřování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rozsahu vzniklých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prohlídek u daných druhů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příčin vzniklých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technických podkladů potřebných pro likvidaci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úplnosti a dostatečnosti technické dokumentace k likvidaci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odbornost daného pojistného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A0A7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likvidace pojistných událostí</dc:title>
  <dc:description>Samostatný technik likvidace pojistných událostí zabezpečuje šetření škodních událostí, příčin jejich vzniku a jejich rozsahu. Zajišťuje příslušnou dokumentaci škodné události. 
</dc:description>
  <dc:subject/>
  <cp:keywords/>
  <cp:category>Specializace</cp:category>
  <cp:lastModifiedBy/>
  <dcterms:created xsi:type="dcterms:W3CDTF">2017-11-22T09:16:31+01:00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