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pracovník celního pátrání</w:t>
      </w:r>
      <w:bookmarkEnd w:id="1"/>
    </w:p>
    <w:p>
      <w:pPr/>
      <w:r>
        <w:rPr/>
        <w:t xml:space="preserve">Samostatný pracovník celního pátrání pátrá po zboží uniklém celnímu dohledu, provádí a plní úkoly celního orgánu v oblasti trestního řízení.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Celník, Customs Officer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celní pracovník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pracovník celního pátrání, Kriminalistický celní technik, Kynolog, Samostatný pracovník celního dohledu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Komisaři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Obecně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68-41-N/xx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6843N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l21.D.2072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opatření ke zvýšení účinnosti pátrání a k zabránění porušování celních předpisů v rozsahu vymezené působnosti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i31.D.3003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vyhodnocování údajů v evidenčních informačních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 činnosti a plnění dalších úkolů za účelem odhalování a zdokumentování celních a daňových deliktů či trestných činů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 činnosti v oblasti porušování celních a daňových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a dokladů pro trestní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l21.D.8072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v oblasti celního pátrání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l21.C.2062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trestního řízení popř. úkonů s ním souvisejících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l21.C.2073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specializovaných odborných operativně pátracích činností po zboží uniklém nebo odňatém dohledu celních orgánů včetně odhalování trestných činů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l21.C.2074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spolupráce se zahraničím na základě mezinárodních smluv při odhalování trestných činů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l21.B.4061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technických zařízení a přístrojů při zajišťování důkazního materiálu trestných činů, přestupků a jiných deliktů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celní kontrola, vybírání cla a souvisejících poplatků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5" w:name="_Toc15"/>
      <w:r>
        <w:t>Onemocnění vylučující výkon povolání / specializace povolání.e</w:t>
      </w:r>
      <w:bookmarkEnd w:id="15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F8B3F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pracovník celního pátrání</dc:title>
  <dc:description>Samostatný pracovník celního pátrání pátrá po zboží uniklém celnímu dohledu, provádí a plní úkoly celního orgánu v oblasti trestního řízení.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Specializace</cp:category>
  <cp:lastModifiedBy/>
  <dcterms:created xsi:type="dcterms:W3CDTF">2017-11-22T09:16:26+01:00</dcterms:created>
  <dcterms:modified xsi:type="dcterms:W3CDTF">2017-11-22T09:43:10+01:00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