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pro obsluhu odpadních nádob</w:t>
      </w:r>
      <w:bookmarkEnd w:id="1"/>
    </w:p>
    <w:p>
      <w:pPr/>
      <w:r>
        <w:rPr/>
        <w:t xml:space="preserve">Úklidový pracovník pro obsluhu odpadních nádob obstarává vysypávání nádob na tříděný odpad do vozů, včetně vysýpání městských odpadních košů, uklízí okolí odpadních kontejnerů a popelnic, základně třídí odpady a zajišťuje sběr psích exkrementů.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Popelář, Úklidový pracovník, Uklízeč, Uklízečka, Cleaning staff for handling waste containers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Vysypávání nádob na tříděný odpad do vozů s lisovací nástavbou, vozů s ochranou sítí nebo do sběrných vozů na tříděné odpady včetně vysýpání městských odpadních košů.</w:t>
      </w:r>
    </w:p>
    <w:p>
      <w:pPr>
        <w:numPr>
          <w:ilvl w:val="0"/>
          <w:numId w:val="5"/>
        </w:numPr>
      </w:pPr>
      <w:r>
        <w:rPr/>
        <w:t xml:space="preserve">Úklid okolí odpadních kontejnerů a popelnic.</w:t>
      </w:r>
    </w:p>
    <w:p>
      <w:pPr>
        <w:numPr>
          <w:ilvl w:val="0"/>
          <w:numId w:val="5"/>
        </w:numPr>
      </w:pPr>
      <w:r>
        <w:rPr/>
        <w:t xml:space="preserve">Základní třídění odpadů.</w:t>
      </w:r>
    </w:p>
    <w:p>
      <w:pPr>
        <w:numPr>
          <w:ilvl w:val="0"/>
          <w:numId w:val="5"/>
        </w:numPr>
      </w:pPr>
      <w:r>
        <w:rPr/>
        <w:t xml:space="preserve">Zajišťování sběru psích exkrementů ručním nářadím nebo pomocí speciálních ručních vysavačů nebo sacím zařízením umístěným na skútrech či čtyřkolkách včetně doplňování sáčků na sběr exkrementů.</w:t>
      </w:r>
    </w:p>
    <w:p>
      <w:pPr>
        <w:numPr>
          <w:ilvl w:val="0"/>
          <w:numId w:val="5"/>
        </w:numPr>
      </w:pPr>
      <w:r>
        <w:rPr/>
        <w:t xml:space="preserve">Vyprazdňování košů, jejich čištění a dezinfekce.</w:t>
      </w:r>
    </w:p>
    <w:p>
      <w:pPr>
        <w:numPr>
          <w:ilvl w:val="0"/>
          <w:numId w:val="5"/>
        </w:numPr>
      </w:pPr>
      <w:r>
        <w:rPr/>
        <w:t xml:space="preserve">Řízení a ovládání mechanizačních a dopravních prostředků.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nádobami, popelnicemi a kontejnery plnými i prázdnými při svozu tuhého komunálního odpadu, při nakládce sběrného vozu a jeho vykládce na složišti, popřípadě při dalším zpracovávání včetně běžné údržby zdvihacích a vykládacích mechanizmů, čištění a hrubé dezinfekce prostředků (nádob) a zařízení svozu odpadků.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zametání komunikací a provádění běžného úklidu veřejných prostor včetně základního ošetřování veřejné zeleně, například zaléváním, shrabováním a okopáváním.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Neúplné 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7901B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příprava a kompletace, údržba a čištění pomůcek a strojů včetně pomůcek BOZP s ohledem na druh, danou četnost úklidu, stavební materiál a míru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Vysypávání nádob na tříděný odpad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třídění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sběru psích exkrementů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okolí odpadních kontejnerů a popelnic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Vyprazdňování košů, jejich čištění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strojní a ruční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harmonogramů a organizace práce na pracovišti, provádění sebekontroly a prokázání znalostí podle bezpečnostních 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160B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pro obsluhu odpadních nádob</dc:title>
  <dc:description>Úklidový pracovník pro obsluhu odpadních nádob obstarává vysypávání nádob na tříděný odpad do vozů, včetně vysýpání městských odpadních košů, uklízí okolí odpadních kontejnerů a popelnic, základně třídí odpady a zajišťuje sběr psích exkrementů.</dc:description>
  <dc:subject/>
  <cp:keywords/>
  <cp:category>Specializace</cp:category>
  <cp:lastModifiedBy/>
  <dcterms:created xsi:type="dcterms:W3CDTF">2017-11-22T09:16:10+01:00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