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energetického dispečinku</w:t>
      </w:r>
      <w:bookmarkEnd w:id="1"/>
    </w:p>
    <w:p>
      <w:pPr/>
      <w:r>
        <w:rPr/>
        <w:t xml:space="preserve">Technik energetického dispečinku zajišťuje provozuschopnost zařízení a provádí technické práce při tvorbě, organizaci a realizaci programové přípravy provozu v oblasti dispečerského řízení.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programové přípravy provozu příslušné napěťové úrovně pro danou oblast.</w:t>
      </w:r>
    </w:p>
    <w:p>
      <w:pPr>
        <w:numPr>
          <w:ilvl w:val="0"/>
          <w:numId w:val="5"/>
        </w:numPr>
      </w:pPr>
      <w:r>
        <w:rPr/>
        <w:t xml:space="preserve">Návrh úpravy a aktualizace schémat sítí příslušné napěťové úrovně.</w:t>
      </w:r>
    </w:p>
    <w:p>
      <w:pPr>
        <w:numPr>
          <w:ilvl w:val="0"/>
          <w:numId w:val="5"/>
        </w:numPr>
      </w:pPr>
      <w:r>
        <w:rPr/>
        <w:t xml:space="preserve">Spolupráce na tvorbě příslušné dispečerské dokumentace.</w:t>
      </w:r>
    </w:p>
    <w:p>
      <w:pPr>
        <w:numPr>
          <w:ilvl w:val="0"/>
          <w:numId w:val="5"/>
        </w:numPr>
      </w:pPr>
      <w:r>
        <w:rPr/>
        <w:t xml:space="preserve">Posuzování a provádění oponentních řízení k produktům správy sítí.</w:t>
      </w:r>
    </w:p>
    <w:p>
      <w:pPr>
        <w:numPr>
          <w:ilvl w:val="0"/>
          <w:numId w:val="5"/>
        </w:numPr>
      </w:pPr>
      <w:r>
        <w:rPr/>
        <w:t xml:space="preserve">Zpracování bilancí výroby vyvedené do provozního systému energetické soustavy pracovní činnosti při uplatňování metodických a pracovních postupů.</w:t>
      </w:r>
    </w:p>
    <w:p>
      <w:pPr>
        <w:numPr>
          <w:ilvl w:val="0"/>
          <w:numId w:val="5"/>
        </w:numPr>
      </w:pPr>
      <w:r>
        <w:rPr/>
        <w:t xml:space="preserve">Podávání požadavků na doplnění dat do technického informačního systému, nutných pro ohlášení zákazníků.</w:t>
      </w:r>
    </w:p>
    <w:p>
      <w:pPr>
        <w:numPr>
          <w:ilvl w:val="0"/>
          <w:numId w:val="5"/>
        </w:numPr>
      </w:pPr>
      <w:r>
        <w:rPr/>
        <w:t xml:space="preserve">Tvorba sumarizací podkladů pro zpracování regulačního, vypínacího a frekvenčního plánu pro předcházení stavu nouze v distribuční soustavě.</w:t>
      </w:r>
    </w:p>
    <w:p>
      <w:pPr>
        <w:numPr>
          <w:ilvl w:val="0"/>
          <w:numId w:val="5"/>
        </w:numPr>
      </w:pPr>
      <w:r>
        <w:rPr/>
        <w:t xml:space="preserve">Zajištění obsluhy krizového pracoviště v kalamitních situacích.</w:t>
      </w:r>
    </w:p>
    <w:p>
      <w:pPr>
        <w:numPr>
          <w:ilvl w:val="0"/>
          <w:numId w:val="5"/>
        </w:numPr>
      </w:pPr>
      <w:r>
        <w:rPr/>
        <w:t xml:space="preserve">Zpracování podkladů pro rozbory provozu dispečinku.</w:t>
      </w:r>
    </w:p>
    <w:p>
      <w:pPr>
        <w:numPr>
          <w:ilvl w:val="0"/>
          <w:numId w:val="5"/>
        </w:numPr>
      </w:pPr>
      <w:r>
        <w:rPr/>
        <w:t xml:space="preserve">Příprava podkladů pro vydání provozních instrukcí.</w:t>
      </w:r>
    </w:p>
    <w:p>
      <w:pPr>
        <w:numPr>
          <w:ilvl w:val="0"/>
          <w:numId w:val="5"/>
        </w:numPr>
      </w:pPr>
      <w:r>
        <w:rPr/>
        <w:t xml:space="preserve">Komunikace s ostatními subjekty, orgány státní správy a samosprávy.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upřesňování požadavků na provoz dílčích energetických soustav a na distribuci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rozbory provozu energetického dispečinku a poruch v distribuci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dispečerských schémat energetických výroben, sítí a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provozu dílčích energetických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rozpisů na vyřazení energetických rozvodných zařízení z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98DA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energetického dispečinku</dc:title>
  <dc:description>Technik energetického dispečinku zajišťuje provozuschopnost zařízení a provádí technické práce při tvorbě, organizaci a realizaci programové přípravy provozu v oblasti dispečerského řízení.
</dc:description>
  <dc:subject/>
  <cp:keywords/>
  <cp:category>Povolání</cp:category>
  <cp:lastModifiedBy/>
  <dcterms:created xsi:type="dcterms:W3CDTF">2017-11-22T09:15:58+01:00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