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Nákladní pokladník železniční dopravy</w:t>
      </w:r>
      <w:bookmarkEnd w:id="1"/>
    </w:p>
    <w:p>
      <w:pPr/>
      <w:r>
        <w:rPr/>
        <w:t xml:space="preserve">Nákladní pokladník železniční dopravy zajišťuje pokladní činnost a vede nákladní pokladny v železniční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Sestavování denních a kontrolních uzávěrek pokladny.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Kontrola dodržování přepravních a tarifních podmínek.</w:t>
      </w:r>
    </w:p>
    <w:p>
      <w:pPr>
        <w:numPr>
          <w:ilvl w:val="0"/>
          <w:numId w:val="5"/>
        </w:numPr>
      </w:pPr>
      <w:r>
        <w:rPr/>
        <w:t xml:space="preserve">Ověřování a kontrola uzavřených přepravních smluv.</w:t>
      </w:r>
    </w:p>
    <w:p>
      <w:pPr>
        <w:numPr>
          <w:ilvl w:val="0"/>
          <w:numId w:val="5"/>
        </w:numPr>
      </w:pPr>
      <w:r>
        <w:rPr/>
        <w:t xml:space="preserve">Vykonávání účetně pokladních operací (přejímání, evidování a odvádění veškerých tržeb z přepravy zboží a tržeb vykonávaných za přepravce).</w:t>
      </w:r>
    </w:p>
    <w:p>
      <w:pPr>
        <w:numPr>
          <w:ilvl w:val="0"/>
          <w:numId w:val="5"/>
        </w:numPr>
      </w:pPr>
      <w:r>
        <w:rPr/>
        <w:t xml:space="preserve">Výpočet a kontrola přepravného ve vnitrostátní a mezinárodní přepravě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Pokladníci v organizacích</w:t>
      </w:r>
    </w:p>
    <w:p>
      <w:pPr>
        <w:numPr>
          <w:ilvl w:val="0"/>
          <w:numId w:val="5"/>
        </w:numPr>
      </w:pPr>
      <w:r>
        <w:rPr/>
        <w:t xml:space="preserve">Pokladníci a prodavači vstupenek a jízdenek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Pokladníci a prodavači vstupenek a jízdenek (CZ-ISCO 5230)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a prodavači vstupenek a jízdenek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52302</w:t>
            </w:r>
          </w:p>
        </w:tc>
        <w:tc>
          <w:tcPr>
            <w:tcW w:w="2000" w:type="dxa"/>
          </w:tcPr>
          <w:p>
            <w:pPr/>
            <w:r>
              <w:rPr/>
              <w:t xml:space="preserve">Pokladníci v organizacích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pokladních služeb pro potřeby organizace včetně přijímání a vydávání peněz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Pokladní manipulace s peněžní hotovostí.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železničář, práce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Nákladní pokladník/pokladnice železniční dopravy (37-044-M)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dokumentace na železnici včetně provádění uzávěrek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Vymáhání částek nezaplacených obchodními partnery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Sjednávání podmínek smluv v oblasti železniční přepravy a uzavírání těchto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plateb, dodržování tarifů a smluvních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cen za nákladní přepravu na železnici, penále a pokut podle platných tarifů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 nákladní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E307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Nákladní pokladník železniční dopravy</dc:title>
  <dc:description>Nákladní pokladník železniční dopravy zajišťuje pokladní činnost a vede nákladní pokladny v železniční dopravě.</dc:description>
  <dc:subject/>
  <cp:keywords/>
  <cp:category>Specializace</cp:category>
  <cp:lastModifiedBy/>
  <dcterms:created xsi:type="dcterms:W3CDTF">2017-11-22T09:15:17+01:00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