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</w:t>
      </w:r>
      <w:bookmarkEnd w:id="1"/>
    </w:p>
    <w:p>
      <w:pPr/>
      <w:r>
        <w:rPr/>
        <w:t xml:space="preserve"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technik, 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výroby polotovarů pro výrobu papíru a celulózy.</w:t>
      </w:r>
    </w:p>
    <w:p>
      <w:pPr>
        <w:numPr>
          <w:ilvl w:val="0"/>
          <w:numId w:val="5"/>
        </w:numPr>
      </w:pPr>
      <w:r>
        <w:rPr/>
        <w:t xml:space="preserve">Zajišťování výroby papíru a celulózy.</w:t>
      </w:r>
    </w:p>
    <w:p>
      <w:pPr>
        <w:numPr>
          <w:ilvl w:val="0"/>
          <w:numId w:val="5"/>
        </w:numPr>
      </w:pPr>
      <w:r>
        <w:rPr/>
        <w:t xml:space="preserve">Zajišťování provozuschopnosti příslušného výrobního zařízení.</w:t>
      </w:r>
    </w:p>
    <w:p>
      <w:pPr>
        <w:numPr>
          <w:ilvl w:val="0"/>
          <w:numId w:val="5"/>
        </w:numPr>
      </w:pPr>
      <w:r>
        <w:rPr/>
        <w:t xml:space="preserve">Organizace personálních zásad na svěřeném úseku.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Organizace dodržování pořádku a ekologických standardů na svěřeném úseku.</w:t>
      </w:r>
    </w:p>
    <w:p>
      <w:pPr>
        <w:numPr>
          <w:ilvl w:val="0"/>
          <w:numId w:val="5"/>
        </w:numPr>
      </w:pPr>
      <w:r>
        <w:rPr/>
        <w:t xml:space="preserve">Koordinace činnost předáků, mistrů a vrchních mistrů.</w:t>
      </w:r>
    </w:p>
    <w:p>
      <w:pPr>
        <w:numPr>
          <w:ilvl w:val="0"/>
          <w:numId w:val="5"/>
        </w:numPr>
      </w:pPr>
      <w:r>
        <w:rPr/>
        <w:t xml:space="preserve">Stanovení technologických postupů a technologické přípravy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jakosti, organizace procesů systému řízení jakosti.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Zajišťování kontroly BOZP a PO a ostatních norem.</w:t>
      </w:r>
    </w:p>
    <w:p>
      <w:pPr>
        <w:numPr>
          <w:ilvl w:val="0"/>
          <w:numId w:val="5"/>
        </w:numPr>
      </w:pPr>
      <w:r>
        <w:rPr/>
        <w:t xml:space="preserve">Organizace odstranění bezpečnostních a požárních závad a závad na vybraných technických zařízeních.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Kontrola a zkoušky kvality surovin, materiálů a výrobků ve výrobě papíru a celulózy.</w:t>
      </w:r>
    </w:p>
    <w:p>
      <w:pPr>
        <w:numPr>
          <w:ilvl w:val="0"/>
          <w:numId w:val="5"/>
        </w:numPr>
      </w:pPr>
      <w:r>
        <w:rPr/>
        <w:t xml:space="preserve">Spolupráce na výzkumných a vývojových úkolech.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EA5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</dc:title>
  <dc:description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2017-11-22T09:15:14+01:00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