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 přípravky na ochranu rostlin</w:t>
      </w:r>
      <w:bookmarkEnd w:id="1"/>
    </w:p>
    <w:p>
      <w:pPr/>
      <w:r>
        <w:rPr/>
        <w:t xml:space="preserve">Samostatný pracovník pro přípravky na ochranu rostlin provádí státní odborný dozor nad přípravky na ochranu rostlin, které mají být nebo jsou uváděny na trh.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vlastností přípravků a účinných látek na ochranu rostlin.</w:t>
      </w:r>
    </w:p>
    <w:p>
      <w:pPr>
        <w:numPr>
          <w:ilvl w:val="0"/>
          <w:numId w:val="5"/>
        </w:numPr>
      </w:pPr>
      <w:r>
        <w:rPr/>
        <w:t xml:space="preserve">Monitoring nežádoucích vedlejších účinků přípravků na složky životního prostředí včetně rezistence škodlivých organismů.</w:t>
      </w:r>
    </w:p>
    <w:p>
      <w:pPr>
        <w:numPr>
          <w:ilvl w:val="0"/>
          <w:numId w:val="5"/>
        </w:numPr>
      </w:pPr>
      <w:r>
        <w:rPr/>
        <w:t xml:space="preserve">Zajišťování kontroly přípravků na ochranu rostlin, jejich uvádění na trh včetně kontroly výroby přípravků u výrobců v České republice.</w:t>
      </w:r>
    </w:p>
    <w:p>
      <w:pPr>
        <w:numPr>
          <w:ilvl w:val="0"/>
          <w:numId w:val="5"/>
        </w:numPr>
      </w:pPr>
      <w:r>
        <w:rPr/>
        <w:t xml:space="preserve">Sledování účinnosti přípravků na ochranu rostlin, včetně jejich vedlejších účinků.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chemie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chemie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vlastností přípravků na ochranu rostlin.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nežádoucích vedlejších účinků přípravků na ochranu rostlin na složky životního prostředí,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rezistence škodlivých organismů po aplikaci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výroby přípravků na ochranu rostlin u výrobců v ČR a kontroly jejich uvádění na trh,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zkoušení a testování účinnosti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státního odborného dozoru nad přípravky na ochranu rostlin, které jsou nebo mají být uváděny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přípravky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A3F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 přípravky na ochranu rostlin</dc:title>
  <dc:description>Samostatný pracovník pro přípravky na ochranu rostlin provádí státní odborný dozor nad přípravky na ochranu rostlin, které mají být nebo jsou uváděny na trh.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