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vnitřní poštovní služby II</w:t>
      </w:r>
      <w:bookmarkEnd w:id="1"/>
    </w:p>
    <w:p>
      <w:pPr/>
      <w:r>
        <w:rPr/>
        <w:t xml:space="preserve">Pracovník vnitřní poštovní služby II zabezpečuje činnosti vykonávané v zázemí pošty.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poštovního materiálu přicházejícího na poštu a odcházejícího z pošty.</w:t>
      </w:r>
    </w:p>
    <w:p>
      <w:pPr>
        <w:numPr>
          <w:ilvl w:val="0"/>
          <w:numId w:val="5"/>
        </w:numPr>
      </w:pPr>
      <w:r>
        <w:rPr/>
        <w:t xml:space="preserve">Příprava dokladů pro doručovatele.</w:t>
      </w:r>
    </w:p>
    <w:p>
      <w:pPr>
        <w:numPr>
          <w:ilvl w:val="0"/>
          <w:numId w:val="5"/>
        </w:numPr>
      </w:pPr>
      <w:r>
        <w:rPr/>
        <w:t xml:space="preserve">Třídění zásilek.</w:t>
      </w:r>
    </w:p>
    <w:p>
      <w:pPr>
        <w:numPr>
          <w:ilvl w:val="0"/>
          <w:numId w:val="5"/>
        </w:numPr>
      </w:pPr>
      <w:r>
        <w:rPr/>
        <w:t xml:space="preserve">Práce v poštovní úložně - zpracování a evidence nedoručitelných zásilek.</w:t>
      </w:r>
    </w:p>
    <w:p>
      <w:pPr>
        <w:numPr>
          <w:ilvl w:val="0"/>
          <w:numId w:val="5"/>
        </w:numPr>
      </w:pPr>
      <w:r>
        <w:rPr/>
        <w:t xml:space="preserve">Předávání zásilek do poštovní přepravy.</w:t>
      </w:r>
    </w:p>
    <w:p>
      <w:pPr>
        <w:numPr>
          <w:ilvl w:val="0"/>
          <w:numId w:val="5"/>
        </w:numPr>
      </w:pPr>
      <w:r>
        <w:rPr/>
        <w:t xml:space="preserve">Řešení nepravidelnosti a závad.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vnitřní poštovní služby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vnitřní poštovní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30 226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Pracovník/pracovnice vnitřní poštovní služby II (37-020-H)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dokladů u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listovních a balíkových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dokladů souvisejících s provozem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provozních předpisech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poštovních zásilek, příjem zásilek na poštu a výprava do přepravní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zpracování zásilek v poštovní úložně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spojový zeměpis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47A8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vnitřní poštovní služby II</dc:title>
  <dc:description>Pracovník vnitřní poštovní služby II zabezpečuje činnosti vykonávané v zázemí pošty.</dc:description>
  <dc:subject/>
  <cp:keywords/>
  <cp:category>Specializace</cp:category>
  <cp:lastModifiedBy/>
  <dcterms:created xsi:type="dcterms:W3CDTF">2017-11-22T09:14:18+01:00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