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Košíkář a pletař</w:t>
      </w:r>
      <w:bookmarkEnd w:id="1"/>
    </w:p>
    <w:p>
      <w:pPr/>
      <w:r>
        <w:rPr/>
        <w:t xml:space="preserve">Košíkář a pletař ručně zhotovuje košíky, nábytek a další výrobky např. z proutí, rákosu, ratanu pletením a tkaním podle návrhů výtvarníků nebo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Basket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 a údržba nábytku a dalších výrobků z přírodních pletiv rostlinného původu.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zpracovatelé proutí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košíkář, košíkářské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přírodních pletiv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33-58-E/01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košíkář, košíkářské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3353E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Košíkář a pletař / košíkářka a pletařka (33-052-H)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dokumentaci pro výrobu a opravy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materiálu pro výrobu a opravy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materiálu a polotovarů z proutí a rákosu čištěním, namáčením, sířením, vykuřováním, barvením, mořením a lakováním ve výrobě košíků, proutěného nábytku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kontrola a třídění výrobků ve výrobě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z proutí a rákosu řezáním a štípáním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košíkářských výrobků a koster proutěného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výplní nábytku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výroby košíkářského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70C1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Košíkář a pletař</dc:title>
  <dc:description>Košíkář a pletař ručně zhotovuje košíky, nábytek a další výrobky např. z proutí, rákosu, ratanu pletením a tkaním podle návrhů výtvarníků nebo vlastních návrhů.</dc:description>
  <dc:subject/>
  <cp:keywords/>
  <cp:category>Povolání</cp:category>
  <cp:lastModifiedBy/>
  <dcterms:created xsi:type="dcterms:W3CDTF">2017-11-22T09:13:11+01:00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