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„malých“ chladicích a klimatizačních zařízení a tepelných čerpadel</w:t>
      </w:r>
      <w:bookmarkEnd w:id="1"/>
    </w:p>
    <w:p>
      <w:pPr/>
      <w:r>
        <w:rPr/>
        <w:t xml:space="preserve"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domácího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a klimatizačních zařízení a tepelných čerpadel a jejich uvádění do provozu.</w:t>
      </w:r>
    </w:p>
    <w:p>
      <w:pPr>
        <w:numPr>
          <w:ilvl w:val="0"/>
          <w:numId w:val="5"/>
        </w:numPr>
      </w:pPr>
      <w:r>
        <w:rPr/>
        <w:t xml:space="preserve">Sestavování a opravy chladniček</w:t>
      </w:r>
    </w:p>
    <w:p>
      <w:pPr>
        <w:numPr>
          <w:ilvl w:val="0"/>
          <w:numId w:val="5"/>
        </w:numPr>
      </w:pPr>
      <w:r>
        <w:rPr/>
        <w:t xml:space="preserve">Sestavování a opravy pokojových klimatizací.</w:t>
      </w:r>
    </w:p>
    <w:p>
      <w:pPr>
        <w:numPr>
          <w:ilvl w:val="0"/>
          <w:numId w:val="5"/>
        </w:numPr>
      </w:pPr>
      <w:r>
        <w:rPr/>
        <w:t xml:space="preserve">Sestavování a opravy domácích tepelných čerpadel.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do 3 kg.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Zkouška provozuschopnosti chladicích a klimatizačních zařízení a tepelných čerpadel po provedené 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E72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„malých“ chladicích a klimatizačních zařízení a tepelných čerpadel</dc:title>
  <dc:description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dc:description>
  <dc:subject/>
  <cp:keywords/>
  <cp:category>Specializace</cp:category>
  <cp:lastModifiedBy/>
  <dcterms:created xsi:type="dcterms:W3CDTF">2017-11-22T09:12:59+01:00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