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specialista odpadového hospodářství</w:t>
      </w:r>
      <w:bookmarkEnd w:id="1"/>
    </w:p>
    <w:p>
      <w:pPr/>
      <w:r>
        <w:rPr/>
        <w:t xml:space="preserve">Technik specialista odpadového hospodářství ve výrobních podnicích zajišťuje a kontroluje činnost provozovaných zařízení odpadového hospodářství, kontroluje plnění požadavků kladených právními a interními předpisy na nakládání s odpady v organizaci, zajišťuje podklady pro povinná hlášení o produkci a nakládání s odpady a o provozovaných zařízeních.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technik pro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ekolog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specialista pro ochranu vod, Technik specialista odpadového hospodářství, Technik specialista pro ochranu ovzduší, Technik specialista pro ochranu ovzduší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řízení, řízení a organizování práce podřízených zaměstnanců.</w:t>
      </w:r>
    </w:p>
    <w:p>
      <w:pPr>
        <w:numPr>
          <w:ilvl w:val="0"/>
          <w:numId w:val="5"/>
        </w:numPr>
      </w:pPr>
      <w:r>
        <w:rPr/>
        <w:t xml:space="preserve">Metodické řízení a kontrola činnosti zařízení pro nakládání s odpady.</w:t>
      </w:r>
    </w:p>
    <w:p>
      <w:pPr>
        <w:numPr>
          <w:ilvl w:val="0"/>
          <w:numId w:val="5"/>
        </w:numPr>
      </w:pPr>
      <w:r>
        <w:rPr/>
        <w:t xml:space="preserve">Spolupráce na tvorbě havarijních plánů, odstraňování rizik a odstraňování havárií.</w:t>
      </w:r>
    </w:p>
    <w:p>
      <w:pPr>
        <w:numPr>
          <w:ilvl w:val="0"/>
          <w:numId w:val="5"/>
        </w:numPr>
      </w:pPr>
      <w:r>
        <w:rPr/>
        <w:t xml:space="preserve">Zavádění a kontrola plnění požadavků kladených právními a interními předpisy na nakládání s odpady v organizaci.</w:t>
      </w:r>
    </w:p>
    <w:p>
      <w:pPr>
        <w:numPr>
          <w:ilvl w:val="0"/>
          <w:numId w:val="5"/>
        </w:numPr>
      </w:pPr>
      <w:r>
        <w:rPr/>
        <w:t xml:space="preserve">Koordinace přípravy podkladů pro hlášení požadovaná právními a interními předpisy.</w:t>
      </w:r>
    </w:p>
    <w:p>
      <w:pPr>
        <w:numPr>
          <w:ilvl w:val="0"/>
          <w:numId w:val="5"/>
        </w:numPr>
      </w:pPr>
      <w:r>
        <w:rPr/>
        <w:t xml:space="preserve">Zastupování organizace (původce odpadu) při jednání s orgány státní a veřejné správy v oblasti odpadového hospodářství, zejména při výkonu její kontrolní činnosti.</w:t>
      </w:r>
    </w:p>
    <w:p>
      <w:pPr>
        <w:numPr>
          <w:ilvl w:val="0"/>
          <w:numId w:val="5"/>
        </w:numPr>
      </w:pPr>
      <w:r>
        <w:rPr/>
        <w:t xml:space="preserve">Spolupráce na realizaci přijatých interních opatření k prevenci, recyklaci a odstraňování odpadů.</w:t>
      </w:r>
    </w:p>
    <w:p>
      <w:pPr>
        <w:numPr>
          <w:ilvl w:val="0"/>
          <w:numId w:val="5"/>
        </w:numPr>
      </w:pPr>
      <w:r>
        <w:rPr/>
        <w:t xml:space="preserve">Spolupráce na návrzích změn technologických procesů, modernizačních záměrů a investičních projektů z pohledu produkce odpadů a nakládání s nimi.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environmentálního managementu (EMS) nebo jiného systému řízení z pohledu nakládání s odpady.</w:t>
      </w:r>
    </w:p>
    <w:p>
      <w:pPr>
        <w:numPr>
          <w:ilvl w:val="0"/>
          <w:numId w:val="5"/>
        </w:numPr>
      </w:pPr>
      <w:r>
        <w:rPr/>
        <w:t xml:space="preserve">Spolupráce s provozními útvary a všemi relevantními průřezovými útvary (jakosti, plánování a strategického řízení, havarijního řízení, požární prevence, bezpečnosti práce atd.).</w:t>
      </w:r>
    </w:p>
    <w:p>
      <w:pPr>
        <w:numPr>
          <w:ilvl w:val="0"/>
          <w:numId w:val="5"/>
        </w:numPr>
      </w:pPr>
      <w:r>
        <w:rPr/>
        <w:t xml:space="preserve">Bilancování materiálových toků odpadů v organizaci.</w:t>
      </w:r>
    </w:p>
    <w:p>
      <w:pPr>
        <w:numPr>
          <w:ilvl w:val="0"/>
          <w:numId w:val="5"/>
        </w:numPr>
      </w:pPr>
      <w:r>
        <w:rPr/>
        <w:t xml:space="preserve">Vedení příslušné dokumentace a její aktualizace.</w:t>
      </w:r>
    </w:p>
    <w:p>
      <w:pPr>
        <w:numPr>
          <w:ilvl w:val="0"/>
          <w:numId w:val="5"/>
        </w:numPr>
      </w:pPr>
      <w:r>
        <w:rPr/>
        <w:t xml:space="preserve">Spolupráce na osvětové, výchovné a vzdělávací činnosti v oblasti bezpečnosti práce a nakládání s odpady.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plány, koncepce a opatření v odpadovém hospodářství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Bilancování materiálových toků a využívání bilancí k řízení těchto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technologických procesů provozovaných v relevantním oboru činnosti a příčin vzniku odpadů a znečištění a návrhy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technologiích nakládání s odpady a znečištěním, produkovaným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Zavádění, udržování a zdokonalování systémů environmentálního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a provozních řádů ekologických zařízení a jejich udržování v aktuálním stavu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a změn nakládání s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procesy, materiálové a energetické toky v oboru činnosti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F5AC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specialista odpadového hospodářství</dc:title>
  <dc:description>Technik specialista odpadového hospodářství ve výrobních podnicích zajišťuje a kontroluje činnost provozovaných zařízení odpadového hospodářství, kontroluje plnění požadavků kladených právními a interními předpisy na nakládání s odpady v organizaci, zajišťuje podklady pro povinná hlášení o produkci a nakládání s odpady a o provozovaných zařízeních.</dc:description>
  <dc:subject/>
  <cp:keywords/>
  <cp:category>Specializace</cp:category>
  <cp:lastModifiedBy/>
  <dcterms:created xsi:type="dcterms:W3CDTF">2017-11-22T09:12:40+01:00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