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Lisař na automatizovaných linkách ve strojírenství</w:t>
      </w:r>
      <w:bookmarkEnd w:id="1"/>
    </w:p>
    <w:p>
      <w:pPr/>
      <w:r>
        <w:rPr/>
        <w:t xml:space="preserve">Lisař na automatizovaných linkách obsluhuje automatizovanou lisovací linku nebo lisovací stroje přizpůsobené pro hromadnou výrobu ve strojírenství pro tváření plechových součástí ze svitků případně samostatných nástřihů.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plechu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Ustavení svitku a zavedení pásu do linky.</w:t>
      </w:r>
    </w:p>
    <w:p>
      <w:pPr>
        <w:numPr>
          <w:ilvl w:val="0"/>
          <w:numId w:val="5"/>
        </w:numPr>
      </w:pPr>
      <w:r>
        <w:rPr/>
        <w:t xml:space="preserve">Vylisování zkušebních kusů a konečné seřízení lisu a lisovacího přípravku.</w:t>
      </w:r>
    </w:p>
    <w:p>
      <w:pPr>
        <w:numPr>
          <w:ilvl w:val="0"/>
          <w:numId w:val="5"/>
        </w:numPr>
      </w:pPr>
      <w:r>
        <w:rPr/>
        <w:t xml:space="preserve">Obsluha lisovací linky.</w:t>
      </w:r>
    </w:p>
    <w:p>
      <w:pPr>
        <w:numPr>
          <w:ilvl w:val="0"/>
          <w:numId w:val="5"/>
        </w:numPr>
      </w:pPr>
      <w:r>
        <w:rPr/>
        <w:t xml:space="preserve">Kontrola chodu strojů.</w:t>
      </w:r>
    </w:p>
    <w:p>
      <w:pPr>
        <w:numPr>
          <w:ilvl w:val="0"/>
          <w:numId w:val="5"/>
        </w:numPr>
      </w:pPr>
      <w:r>
        <w:rPr/>
        <w:t xml:space="preserve">Kontrola stavu tvářecích nástrojů.</w:t>
      </w:r>
    </w:p>
    <w:p>
      <w:pPr>
        <w:numPr>
          <w:ilvl w:val="0"/>
          <w:numId w:val="5"/>
        </w:numPr>
      </w:pPr>
      <w:r>
        <w:rPr/>
        <w:t xml:space="preserve">Kontrola kvality výlisků.</w:t>
      </w:r>
    </w:p>
    <w:p>
      <w:pPr>
        <w:numPr>
          <w:ilvl w:val="0"/>
          <w:numId w:val="5"/>
        </w:numPr>
      </w:pPr>
      <w:r>
        <w:rPr/>
        <w:t xml:space="preserve">Ošetřování a běžná údržba lisovací linky.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tažení a protlačování kovů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tažení a protlačování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postupového lisu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transferového lisu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tandemové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Ošetření a běžná údržba zařízení lisovny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výkresové dokumentaci a dalších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metodách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DEE2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Lisař na automatizovaných linkách ve strojírenství</dc:title>
  <dc:description>Lisař na automatizovaných linkách obsluhuje automatizovanou lisovací linku nebo lisovací stroje přizpůsobené pro hromadnou výrobu ve strojírenství pro tváření plechových součástí ze svitků případně samostatných nástřihů.</dc:description>
  <dc:subject/>
  <cp:keywords/>
  <cp:category>Povolání</cp:category>
  <cp:lastModifiedBy/>
  <dcterms:created xsi:type="dcterms:W3CDTF">2017-11-22T09:12:11+01:00</dcterms:created>
  <dcterms:modified xsi:type="dcterms:W3CDTF">2018-10-02T11:42:20+02:00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