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kotlů v energetice</w:t>
      </w:r>
      <w:bookmarkEnd w:id="1"/>
    </w:p>
    <w:p>
      <w:pPr/>
      <w:r>
        <w:rPr/>
        <w:t xml:space="preserve">Operátor kotlů v energetice řídí a kontroluje provozní parametry parního nebo horkovodního kotle v energetickém provozu za pomoci řídícího softwaru.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kotlů , Operátor zařízení pro výrobu páry / teplé vody pro energetiku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a řízení provozu technologického úseku parního nebo horkovodního kotle včetně redukčních a výměníkových stanic, kondenzačních a odsiřovacích zařízení.</w:t>
      </w:r>
    </w:p>
    <w:p>
      <w:pPr>
        <w:numPr>
          <w:ilvl w:val="0"/>
          <w:numId w:val="5"/>
        </w:numPr>
      </w:pPr>
      <w:r>
        <w:rPr/>
        <w:t xml:space="preserve">Kontrola údajů měřicích a regulačních přístrojů na řídicích panelech a ve velínech elektrárenských zařízení.</w:t>
      </w:r>
    </w:p>
    <w:p>
      <w:pPr>
        <w:numPr>
          <w:ilvl w:val="0"/>
          <w:numId w:val="5"/>
        </w:numPr>
      </w:pPr>
      <w:r>
        <w:rPr/>
        <w:t xml:space="preserve">Vedení technické a provozní dokumentace o provozu, údržbě a opravách technologického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výrobu a rozvod energií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81896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výrobu a rozvod energií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pro montáž a opravy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potrubních celků,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kontrola činnosti různých druhů kotlů na tuhá, kapalná a plynná paliva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záznamů o prohlídkách, zkouškách a měřeních provedených na tlakovém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e74.D.3036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kotlů včetně topenišť, pomocných zařízení a příslušenství a funkčních částí kontrolního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tlakových nádob, stavu bezpečnostní výstroje, regulačních a blokovacích zařízení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obecných právních předpisech majících vztah k vyhrazeným technickým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údržba plynových a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teplárenství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tlakových nádob stabilních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2352F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kotlů v energetice</dc:title>
  <dc:description>Operátor kotlů v energetice řídí a kontroluje provozní parametry parního nebo horkovodního kotle v energetickém provozu za pomoci řídícího softwaru.</dc:description>
  <dc:subject/>
  <cp:keywords/>
  <cp:category>Povolání</cp:category>
  <cp:lastModifiedBy/>
  <dcterms:created xsi:type="dcterms:W3CDTF">2017-11-22T09:07:38+01:00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