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Statistik referent</w:t>
      </w:r>
      <w:bookmarkEnd w:id="1"/>
    </w:p>
    <w:p>
      <w:pPr/>
      <w:r>
        <w:rPr/>
        <w:t xml:space="preserve">Statistik referent vykonává práce souvisejících se sběrem, zpracováním a logickými kontrolami statistických údajů, jednodušší, dílčí statistické práce vč. základních metodických a analytických výstupů, které jsou organickou součástí širších statistických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vazeb mezi ukazateli jednotlivých statistických zjišťování.</w:t>
      </w:r>
    </w:p>
    <w:p>
      <w:pPr>
        <w:numPr>
          <w:ilvl w:val="0"/>
          <w:numId w:val="5"/>
        </w:numPr>
      </w:pPr>
      <w:r>
        <w:rPr/>
        <w:t xml:space="preserve">Příprava a zpracování podkladů pro tvorbu technických projektů jednotlivých statistických zjišťování.</w:t>
      </w:r>
    </w:p>
    <w:p>
      <w:pPr>
        <w:numPr>
          <w:ilvl w:val="0"/>
          <w:numId w:val="5"/>
        </w:numPr>
      </w:pPr>
      <w:r>
        <w:rPr/>
        <w:t xml:space="preserve">Zpracování a vedení statistických evidencí, zpracování statistických výkazů.</w:t>
      </w:r>
    </w:p>
    <w:p>
      <w:pPr>
        <w:numPr>
          <w:ilvl w:val="0"/>
          <w:numId w:val="5"/>
        </w:numPr>
      </w:pPr>
      <w:r>
        <w:rPr/>
        <w:t xml:space="preserve">Kontrola správnosti a úplnosti statistických údajů.</w:t>
      </w:r>
    </w:p>
    <w:p>
      <w:pPr>
        <w:numPr>
          <w:ilvl w:val="0"/>
          <w:numId w:val="5"/>
        </w:numPr>
      </w:pPr>
      <w:r>
        <w:rPr/>
        <w:t xml:space="preserve">Zpracování dílčích rozborů a statistických šetření.</w:t>
      </w:r>
    </w:p>
    <w:p>
      <w:pPr>
        <w:numPr>
          <w:ilvl w:val="0"/>
          <w:numId w:val="5"/>
        </w:numPr>
      </w:pPr>
      <w:r>
        <w:rPr/>
        <w:t xml:space="preserve">Zpracování standardních výstupů.</w:t>
      </w:r>
    </w:p>
    <w:p>
      <w:pPr>
        <w:numPr>
          <w:ilvl w:val="0"/>
          <w:numId w:val="5"/>
        </w:numPr>
      </w:pPr>
      <w:r>
        <w:rPr/>
        <w:t xml:space="preserve">Pořizování a vedení statistických údajů a evidencí.</w:t>
      </w:r>
    </w:p>
    <w:p>
      <w:pPr>
        <w:numPr>
          <w:ilvl w:val="0"/>
          <w:numId w:val="5"/>
        </w:numPr>
      </w:pPr>
      <w:r>
        <w:rPr/>
        <w:t xml:space="preserve">Příprava podkladů a odborné zpracování dílčích částí statistických analýz.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statistiky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prověrek správnosti statistických dat na místě jejich zjišťování.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dílčích částí statistických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statistického zjišťování ve vymezené věcné nebo územní působnosti včetně zajišťování požadavků na charakteristiky statistického souboru.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rozsáhlých sběrů dat a kontrola průběhu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celostátních evidencí.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časových řad, údržba statistických souborů a příprava statistických podkladů pro další použití.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podkladů pro tvorbu projektů statistických zjišťování.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celostátních statistik ve vymezené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Sběr, kontrola a zpracovávání dat a údajů při provádění statistických 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projektů jednotlivých statistických zjišťování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statistických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vazeb mezi ukazateli jednotlivých statistických zjišťování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zpracování podkladů pro tvorbu technických projektů jednotlivých statistických zjišťování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statistických evidencí, zpracování statistických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rozborů a statistických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standardních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a vedení statistických údajů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odborné zpracování dílčích částí statistických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matematická (teoretická) statistika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7DBA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Statistik referent</dc:title>
  <dc:description>Statistik referent vykonává práce souvisejících se sběrem, zpracováním a logickými kontrolami statistických údajů, jednodušší, dílčí statistické práce vč. základních metodických a analytických výstupů, které jsou organickou součástí širších statistických procesů.</dc:description>
  <dc:subject/>
  <cp:keywords/>
  <cp:category>Povolání</cp:category>
  <cp:lastModifiedBy/>
  <dcterms:created xsi:type="dcterms:W3CDTF">2017-11-22T09:10:40+01:00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