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zajištění</w:t>
      </w:r>
      <w:bookmarkEnd w:id="1"/>
    </w:p>
    <w:p>
      <w:pPr/>
      <w:r>
        <w:rPr/>
        <w:t xml:space="preserve">Disponent zajištění připravuje a realizuje zajistný program pojišťovny a dojednává zvláštní zajistné případy.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zajištění, Zajišťovatel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a tvorba zajišťovací politiky včetně vhodných typů zajištění.</w:t>
      </w:r>
    </w:p>
    <w:p>
      <w:pPr>
        <w:numPr>
          <w:ilvl w:val="0"/>
          <w:numId w:val="5"/>
        </w:numPr>
      </w:pPr>
      <w:r>
        <w:rPr/>
        <w:t xml:space="preserve">Zpracování analýz, prognóz a projektů.</w:t>
      </w:r>
    </w:p>
    <w:p>
      <w:pPr>
        <w:numPr>
          <w:ilvl w:val="0"/>
          <w:numId w:val="5"/>
        </w:numPr>
      </w:pPr>
      <w:r>
        <w:rPr/>
        <w:t xml:space="preserve">Dohled nad dodržováním zajistného programu v rámci pojišťovny.</w:t>
      </w:r>
    </w:p>
    <w:p>
      <w:pPr>
        <w:numPr>
          <w:ilvl w:val="0"/>
          <w:numId w:val="5"/>
        </w:numPr>
      </w:pPr>
      <w:r>
        <w:rPr/>
        <w:t xml:space="preserve">Metodické vedení vymezených úseků vzniku a správy pojištění.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zajištění.</w:t>
      </w:r>
    </w:p>
    <w:p>
      <w:pPr>
        <w:numPr>
          <w:ilvl w:val="0"/>
          <w:numId w:val="5"/>
        </w:numPr>
      </w:pPr>
      <w:r>
        <w:rPr/>
        <w:t xml:space="preserve">Podíl na formulování zásad obchodní politiky pojišťovny.</w:t>
      </w:r>
    </w:p>
    <w:p>
      <w:pPr>
        <w:numPr>
          <w:ilvl w:val="0"/>
          <w:numId w:val="5"/>
        </w:numPr>
      </w:pPr>
      <w:r>
        <w:rPr/>
        <w:t xml:space="preserve">Vyhodnocování působení pojišťovny v ekonomické sféře a na zajišťovacím trhu.</w:t>
      </w:r>
    </w:p>
    <w:p>
      <w:pPr>
        <w:numPr>
          <w:ilvl w:val="0"/>
          <w:numId w:val="5"/>
        </w:numPr>
      </w:pPr>
      <w:r>
        <w:rPr/>
        <w:t xml:space="preserve">Tvorba komplexních projektů v rozhodujících oblastech zajišťovací politiky pojišťovny.</w:t>
      </w:r>
    </w:p>
    <w:p>
      <w:pPr>
        <w:numPr>
          <w:ilvl w:val="0"/>
          <w:numId w:val="5"/>
        </w:numPr>
      </w:pPr>
      <w:r>
        <w:rPr/>
        <w:t xml:space="preserve">Vedení regresivní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škodních průběhů ve vazbě na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předpisech, pojistných podmínkách, zajistných smlouvách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rizika na zájistném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zajistného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110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zajištění</dc:title>
  <dc:description>Disponent zajištění připravuje a realizuje zajistný program pojišťovny a dojednává zvláštní zajistné případy.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