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zajišťující dohled nad školením řidičů</w:t>
      </w:r>
      <w:bookmarkEnd w:id="1"/>
    </w:p>
    <w:p>
      <w:pPr/>
      <w:r>
        <w:rPr/>
        <w:t xml:space="preserve">Odborný pracovník zajišťující dohled nad školením řidičů řídí problematiku školení v oblasti mezinárodních dohod ADR a ATP.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Schvalování zvláštního školení řidičů přepravujících nebezpečné věci.</w:t>
      </w:r>
    </w:p>
    <w:p>
      <w:pPr>
        <w:numPr>
          <w:ilvl w:val="0"/>
          <w:numId w:val="5"/>
        </w:numPr>
      </w:pPr>
      <w:r>
        <w:rPr/>
        <w:t xml:space="preserve">Organizace a výkon dozoru nad tímto školením a zkouškami formou přímé účasti.</w:t>
      </w:r>
    </w:p>
    <w:p>
      <w:pPr>
        <w:numPr>
          <w:ilvl w:val="0"/>
          <w:numId w:val="5"/>
        </w:numPr>
      </w:pPr>
      <w:r>
        <w:rPr/>
        <w:t xml:space="preserve">Řízení školení bezpečnostních poradců pro silniční přepravu nebezpečných věcí</w:t>
      </w:r>
    </w:p>
    <w:p>
      <w:pPr>
        <w:numPr>
          <w:ilvl w:val="0"/>
          <w:numId w:val="5"/>
        </w:numPr>
      </w:pPr>
      <w:r>
        <w:rPr/>
        <w:t xml:space="preserve">Ověřování odborné způsobilosti bezpečnostních poradců pro přepravu nebezpečných věcí.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 pro provádění zkoušek žadatelů o profesní osvědčení.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Vydávání profesního osvědčení pro učitele výuky a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zkoušek žadatelů o vydání průkazu zkušebního komisaře.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Vydávání průkazů zkušebního komisaře.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Vydávání pověření k provádění přezkoušení řidičů.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zajišťování přípravy vzdělávání a ověřování odborné způsobilosti vyžadované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osob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způsobilosti k řízení silničních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91E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zajišťující dohled nad školením řidičů</dc:title>
  <dc:description>Odborný pracovník zajišťující dohled nad školením řidičů řídí problematiku školení v oblasti mezinárodních dohod ADR a ATP. 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