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Europodkovář</w:t>
      </w:r>
      <w:bookmarkEnd w:id="1"/>
    </w:p>
    <w:p>
      <w:pPr/>
      <w:r>
        <w:rPr/>
        <w:t xml:space="preserve">Europodkovář posuzuje končetiny koně z hlediska anatomie, fyziologie a péče o zdraví a životní pohodu koně, diagnostikuje, ortopedicky upravuje a ošetřuje přerostlá pravidelná, nepravidelná, deformovaná a nemocná kopyta koní a vyrábí a nasazuje koním a hříbatům různé druhy podkov s ohledem na zdravotní stav jejich kopyt.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Podkovář, Zemědělský 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koně z hlediska fyziologie, anatomie a základní péče o jeho zdraví.</w:t>
      </w:r>
    </w:p>
    <w:p>
      <w:pPr>
        <w:numPr>
          <w:ilvl w:val="0"/>
          <w:numId w:val="5"/>
        </w:numPr>
      </w:pPr>
      <w:r>
        <w:rPr/>
        <w:t xml:space="preserve">Posuzování zdravotního stavu kopyt koní před a po korektuře kopyt nebo podkování.</w:t>
      </w:r>
    </w:p>
    <w:p>
      <w:pPr>
        <w:numPr>
          <w:ilvl w:val="0"/>
          <w:numId w:val="5"/>
        </w:numPr>
      </w:pPr>
      <w:r>
        <w:rPr/>
        <w:t xml:space="preserve">Zajišťování fixace zvířat před ošetřením.</w:t>
      </w:r>
    </w:p>
    <w:p>
      <w:pPr>
        <w:numPr>
          <w:ilvl w:val="0"/>
          <w:numId w:val="5"/>
        </w:numPr>
      </w:pPr>
      <w:r>
        <w:rPr/>
        <w:t xml:space="preserve">Úprava přerostlé rohoviny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Úprava pravidelných a nepravidelných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Klasifikace, úprava a ošetřování nebo podkování nemocných a deformovaných kopyt.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zhotovování podkov s ohledem na zdravotní stav hříbat, koní nebo jejich využívání a stáří.</w:t>
      </w:r>
    </w:p>
    <w:p>
      <w:pPr>
        <w:numPr>
          <w:ilvl w:val="0"/>
          <w:numId w:val="5"/>
        </w:numPr>
      </w:pPr>
      <w:r>
        <w:rPr/>
        <w:t xml:space="preserve">Volba postupu práce a ohřevu materiálu v kovářských pecích a výhních, nástrojů k vykovávání podkov a polotovarů.</w:t>
      </w:r>
    </w:p>
    <w:p>
      <w:pPr>
        <w:numPr>
          <w:ilvl w:val="0"/>
          <w:numId w:val="5"/>
        </w:numPr>
      </w:pPr>
      <w:r>
        <w:rPr/>
        <w:t xml:space="preserve">Obsluha kovářských pecí, výhní nebo bucharů.</w:t>
      </w:r>
    </w:p>
    <w:p>
      <w:pPr>
        <w:numPr>
          <w:ilvl w:val="0"/>
          <w:numId w:val="5"/>
        </w:numPr>
      </w:pPr>
      <w:r>
        <w:rPr/>
        <w:t xml:space="preserve">Ruční nebo strojní zhotovování nebo opracovávání různých typů podkov na pravidelná, nepravidelná a nemocná kopyta.</w:t>
      </w:r>
    </w:p>
    <w:p>
      <w:pPr>
        <w:numPr>
          <w:ilvl w:val="0"/>
          <w:numId w:val="5"/>
        </w:numPr>
      </w:pPr>
      <w:r>
        <w:rPr/>
        <w:t xml:space="preserve">Ruční nebo strojní zhotovování ortopedických podkov.</w:t>
      </w:r>
    </w:p>
    <w:p>
      <w:pPr>
        <w:numPr>
          <w:ilvl w:val="0"/>
          <w:numId w:val="5"/>
        </w:numPr>
      </w:pPr>
      <w:r>
        <w:rPr/>
        <w:t xml:space="preserve">Vedení evidence související s podkovářskou praxí.</w:t>
      </w:r>
    </w:p>
    <w:p>
      <w:pPr>
        <w:numPr>
          <w:ilvl w:val="0"/>
          <w:numId w:val="5"/>
        </w:numPr>
      </w:pPr>
      <w:r>
        <w:rPr/>
        <w:t xml:space="preserve">Dodržování etiky, kodexu jednání a předpisů souvisejících s podkovářskou praxí.</w:t>
      </w:r>
    </w:p>
    <w:p>
      <w:pPr>
        <w:numPr>
          <w:ilvl w:val="0"/>
          <w:numId w:val="5"/>
        </w:numPr>
      </w:pPr>
      <w:r>
        <w:rPr/>
        <w:t xml:space="preserve">Dodržování zásad pro zachovávání životní pohody ošetřovaných koní a hříbat.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deformovaných kopyt a samostatné zhotovování speciálních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zdravých a nedeformovaných kopyt a paznehtů a upravování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Podkovář specialista / podkovářka specialistka (41-040-M)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fyziologie a pohybové anatomie koně z hlediska zdravotního stavu a charakteru onemocnění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před a po korektuře kopyt nebo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Korektura kopyt bez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končetin hříbat při běžných i extrémních odchylkách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kopyta po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nebo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a 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80C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Europodkovář</dc:title>
  <dc:description>Europodkovář posuzuje končetiny koně z hlediska anatomie, fyziologie a péče o zdraví a životní pohodu koně, diagnostikuje, ortopedicky upravuje a ošetřuje přerostlá pravidelná, nepravidelná, deformovaná a nemocná kopyta koní a vyrábí a nasazuje koním a hříbatům různé druhy podkov s ohledem na zdravotní stav jejich kopyt.</dc:description>
  <dc:subject/>
  <cp:keywords/>
  <cp:category>Povolání</cp:category>
  <cp:lastModifiedBy/>
  <dcterms:created xsi:type="dcterms:W3CDTF">2017-11-22T09:20:53+01:00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