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chmele</w:t>
      </w:r>
      <w:bookmarkEnd w:id="1"/>
    </w:p>
    <w:p>
      <w:pPr/>
      <w:r>
        <w:rPr/>
        <w:t xml:space="preserve">Pěstitel chmele vysazuje, pěstuje a kultivuje chmel, obsluhuje stroje a zařízení pro obdělávání půdy ve chmelnicích, aplikuje hnojiva a přípravky na ochranu rostlin chmele a obsluhuje sklízecí linky chmele dle zásad správné zemědělské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chmele a rozptylování anorganických i organických hnojiv.</w:t>
      </w:r>
    </w:p>
    <w:p>
      <w:pPr>
        <w:numPr>
          <w:ilvl w:val="0"/>
          <w:numId w:val="5"/>
        </w:numPr>
      </w:pPr>
      <w:r>
        <w:rPr/>
        <w:t xml:space="preserve">Volba vhodné chmelové odrůdy s ohledem na klimatické a půdní podmínky.</w:t>
      </w:r>
    </w:p>
    <w:p>
      <w:pPr>
        <w:numPr>
          <w:ilvl w:val="0"/>
          <w:numId w:val="5"/>
        </w:numPr>
      </w:pPr>
      <w:r>
        <w:rPr/>
        <w:t xml:space="preserve">Výsadba chmele.</w:t>
      </w:r>
    </w:p>
    <w:p>
      <w:pPr>
        <w:numPr>
          <w:ilvl w:val="0"/>
          <w:numId w:val="5"/>
        </w:numPr>
      </w:pPr>
      <w:r>
        <w:rPr/>
        <w:t xml:space="preserve">Řez chmele.</w:t>
      </w:r>
    </w:p>
    <w:p>
      <w:pPr>
        <w:numPr>
          <w:ilvl w:val="0"/>
          <w:numId w:val="5"/>
        </w:numPr>
      </w:pPr>
      <w:r>
        <w:rPr/>
        <w:t xml:space="preserve">Zavlažování a hnojení chmele.</w:t>
      </w:r>
    </w:p>
    <w:p>
      <w:pPr>
        <w:numPr>
          <w:ilvl w:val="0"/>
          <w:numId w:val="5"/>
        </w:numPr>
      </w:pPr>
      <w:r>
        <w:rPr/>
        <w:t xml:space="preserve">Kultivační zásahy za vegetace ve chmelnici.</w:t>
      </w:r>
    </w:p>
    <w:p>
      <w:pPr>
        <w:numPr>
          <w:ilvl w:val="0"/>
          <w:numId w:val="5"/>
        </w:numPr>
      </w:pPr>
      <w:r>
        <w:rPr/>
        <w:t xml:space="preserve">Kontrola výskytu chorob, a škůdců chmele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chmele.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Čištění, třídění, balení, skladování chmelových šišek k prodeji.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 a sušení chmele.</w:t>
      </w:r>
    </w:p>
    <w:p>
      <w:pPr>
        <w:numPr>
          <w:ilvl w:val="0"/>
          <w:numId w:val="5"/>
        </w:numPr>
      </w:pPr>
      <w:r>
        <w:rPr/>
        <w:t xml:space="preserve">Sklizeň chmele a kontrola kvality chmelové odrůdy.</w:t>
      </w:r>
    </w:p>
    <w:p>
      <w:pPr>
        <w:numPr>
          <w:ilvl w:val="0"/>
          <w:numId w:val="5"/>
        </w:numPr>
      </w:pPr>
      <w:r>
        <w:rPr/>
        <w:t xml:space="preserve">Údržba chmelnicových konstrukcí a zavěšování chmelovodičů.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 ve chmelnici.</w:t>
      </w:r>
    </w:p>
    <w:p>
      <w:pPr>
        <w:numPr>
          <w:ilvl w:val="0"/>
          <w:numId w:val="5"/>
        </w:numPr>
      </w:pPr>
      <w:r>
        <w:rPr/>
        <w:t xml:space="preserve">Vedení příslušné dokumentace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Pěstitel/pěstitelka chmele (41-095-H)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Posklizňová úprava a skladování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Sušení, klimatizace, balení a označování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chmelnicových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a pojízdných sklizňových linek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traktoru, zemědělských strojů používaných při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chmelnic, sázení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škodlivých organismů chmele a ošetření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chemická ochrana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porostu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půdy pro výsadbu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429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chmele</dc:title>
  <dc:description>Pěstitel chmele vysazuje, pěstuje a kultivuje chmel, obsluhuje stroje a zařízení pro obdělávání půdy ve chmelnicích, aplikuje hnojiva a přípravky na ochranu rostlin chmele a obsluhuje sklízecí linky chmele dle zásad správné zemědělské praxe.</dc:description>
  <dc:subject/>
  <cp:keywords/>
  <cp:category>Povolání</cp:category>
  <cp:lastModifiedBy/>
  <dcterms:created xsi:type="dcterms:W3CDTF">2017-11-22T09:28:11+01:00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